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B6" w:rsidRDefault="009467B6" w:rsidP="00AD5465">
      <w:pPr>
        <w:tabs>
          <w:tab w:val="left" w:pos="6379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8417AA">
        <w:rPr>
          <w:rFonts w:hint="eastAsia"/>
          <w:sz w:val="44"/>
          <w:szCs w:val="44"/>
        </w:rPr>
        <w:t>簽</w:t>
      </w:r>
      <w:r>
        <w:rPr>
          <w:rFonts w:hint="eastAsia"/>
          <w:sz w:val="44"/>
          <w:szCs w:val="44"/>
        </w:rPr>
        <w:t xml:space="preserve">  </w:t>
      </w:r>
      <w:r w:rsidRPr="008831D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</w:t>
      </w:r>
      <w:r w:rsidRPr="008831DC">
        <w:rPr>
          <w:rFonts w:ascii="標楷體" w:eastAsia="標楷體" w:hAnsi="標楷體"/>
          <w:sz w:val="28"/>
          <w:szCs w:val="28"/>
        </w:rPr>
        <w:tab/>
      </w:r>
      <w:r w:rsidRPr="009467B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9467B6">
        <w:rPr>
          <w:rFonts w:ascii="標楷體" w:eastAsia="標楷體" w:hAnsi="標楷體"/>
          <w:color w:val="FF0000"/>
          <w:sz w:val="28"/>
          <w:szCs w:val="28"/>
        </w:rPr>
        <w:t>8</w:t>
      </w:r>
      <w:r w:rsidRPr="005C5A71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9467B6">
        <w:rPr>
          <w:rFonts w:ascii="標楷體" w:eastAsia="標楷體" w:hAnsi="標楷體"/>
          <w:color w:val="FF0000"/>
          <w:sz w:val="28"/>
          <w:szCs w:val="28"/>
        </w:rPr>
        <w:t>9</w:t>
      </w:r>
      <w:r w:rsidRPr="005C5A71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9467B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9467B6">
        <w:rPr>
          <w:rFonts w:ascii="標楷體" w:eastAsia="標楷體" w:hAnsi="標楷體"/>
          <w:color w:val="FF0000"/>
          <w:sz w:val="28"/>
          <w:szCs w:val="28"/>
        </w:rPr>
        <w:t>4</w:t>
      </w:r>
      <w:r w:rsidRPr="005C5A71">
        <w:rPr>
          <w:rFonts w:ascii="標楷體" w:eastAsia="標楷體" w:hAnsi="標楷體" w:hint="eastAsia"/>
          <w:color w:val="auto"/>
          <w:sz w:val="28"/>
          <w:szCs w:val="28"/>
        </w:rPr>
        <w:t>日</w:t>
      </w:r>
    </w:p>
    <w:p w:rsidR="009467B6" w:rsidRPr="008831DC" w:rsidRDefault="009467B6" w:rsidP="009467B6">
      <w:pPr>
        <w:tabs>
          <w:tab w:val="left" w:pos="6096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A0CD2" w:rsidRPr="009467B6" w:rsidRDefault="003E51FF" w:rsidP="009467B6">
      <w:pPr>
        <w:spacing w:after="120" w:line="360" w:lineRule="auto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主旨：檢陳</w:t>
      </w:r>
      <w:r w:rsidRPr="009467B6">
        <w:rPr>
          <w:rFonts w:ascii="標楷體" w:eastAsia="標楷體" w:hAnsi="標楷體"/>
          <w:sz w:val="28"/>
          <w:szCs w:val="28"/>
        </w:rPr>
        <w:t xml:space="preserve"> </w:t>
      </w:r>
      <w:r w:rsidRPr="009467B6">
        <w:rPr>
          <w:rFonts w:ascii="標楷體" w:eastAsia="標楷體" w:hAnsi="標楷體" w:cs="Gungsuh"/>
          <w:color w:val="FF0000"/>
          <w:sz w:val="28"/>
          <w:szCs w:val="28"/>
        </w:rPr>
        <w:t>本校地球科學科辦理</w:t>
      </w:r>
      <w:r w:rsidRPr="009467B6">
        <w:rPr>
          <w:rFonts w:ascii="標楷體" w:eastAsia="標楷體" w:hAnsi="標楷體"/>
          <w:color w:val="FF0000"/>
          <w:sz w:val="28"/>
          <w:szCs w:val="28"/>
        </w:rPr>
        <w:t>10</w:t>
      </w:r>
      <w:r w:rsidR="009467B6">
        <w:rPr>
          <w:rFonts w:ascii="標楷體" w:eastAsia="標楷體" w:hAnsi="標楷體"/>
          <w:color w:val="FF0000"/>
          <w:sz w:val="28"/>
          <w:szCs w:val="28"/>
        </w:rPr>
        <w:t>8</w:t>
      </w:r>
      <w:r w:rsidRPr="009467B6">
        <w:rPr>
          <w:rFonts w:ascii="標楷體" w:eastAsia="標楷體" w:hAnsi="標楷體" w:cs="Gungsuh"/>
          <w:color w:val="FF0000"/>
          <w:sz w:val="28"/>
          <w:szCs w:val="28"/>
        </w:rPr>
        <w:t>年</w:t>
      </w:r>
      <w:r w:rsidR="009467B6">
        <w:rPr>
          <w:rFonts w:ascii="標楷體" w:eastAsia="標楷體" w:hAnsi="標楷體" w:cs="Gungsuh" w:hint="eastAsia"/>
          <w:color w:val="FF0000"/>
          <w:sz w:val="28"/>
          <w:szCs w:val="28"/>
        </w:rPr>
        <w:t>9</w:t>
      </w:r>
      <w:r w:rsidRPr="009467B6">
        <w:rPr>
          <w:rFonts w:ascii="標楷體" w:eastAsia="標楷體" w:hAnsi="標楷體" w:cs="Gungsuh"/>
          <w:color w:val="FF0000"/>
          <w:sz w:val="28"/>
          <w:szCs w:val="28"/>
        </w:rPr>
        <w:t>月</w:t>
      </w:r>
      <w:r w:rsidRPr="009467B6">
        <w:rPr>
          <w:rFonts w:ascii="標楷體" w:eastAsia="標楷體" w:hAnsi="標楷體"/>
          <w:color w:val="FF0000"/>
          <w:sz w:val="28"/>
          <w:szCs w:val="28"/>
        </w:rPr>
        <w:t>1</w:t>
      </w:r>
      <w:r w:rsidRPr="009467B6">
        <w:rPr>
          <w:rFonts w:ascii="標楷體" w:eastAsia="標楷體" w:hAnsi="標楷體" w:cs="Gungsuh"/>
          <w:color w:val="FF0000"/>
          <w:sz w:val="28"/>
          <w:szCs w:val="28"/>
        </w:rPr>
        <w:t>日</w:t>
      </w:r>
      <w:r w:rsidRPr="009467B6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9467B6">
        <w:rPr>
          <w:rFonts w:ascii="標楷體" w:eastAsia="標楷體" w:hAnsi="標楷體" w:cs="Gungsuh"/>
          <w:color w:val="FF0000"/>
          <w:sz w:val="28"/>
          <w:szCs w:val="28"/>
        </w:rPr>
        <w:t>「以學習者為中心－地球科學</w:t>
      </w:r>
      <w:proofErr w:type="gramStart"/>
      <w:r w:rsidRPr="009467B6">
        <w:rPr>
          <w:rFonts w:ascii="標楷體" w:eastAsia="標楷體" w:hAnsi="標楷體" w:cs="Gungsuh"/>
          <w:color w:val="FF0000"/>
          <w:sz w:val="28"/>
          <w:szCs w:val="28"/>
        </w:rPr>
        <w:t>科共備研習</w:t>
      </w:r>
      <w:proofErr w:type="gramEnd"/>
      <w:r w:rsidRPr="009467B6">
        <w:rPr>
          <w:rFonts w:ascii="標楷體" w:eastAsia="標楷體" w:hAnsi="標楷體" w:cs="Gungsuh"/>
          <w:color w:val="FF0000"/>
          <w:sz w:val="28"/>
          <w:szCs w:val="28"/>
        </w:rPr>
        <w:t>」</w:t>
      </w:r>
      <w:r w:rsidRPr="009467B6">
        <w:rPr>
          <w:rFonts w:ascii="標楷體" w:eastAsia="標楷體" w:hAnsi="標楷體" w:cs="Gungsuh"/>
          <w:sz w:val="28"/>
          <w:szCs w:val="28"/>
        </w:rPr>
        <w:t>，請鈞長鑒核。</w:t>
      </w:r>
    </w:p>
    <w:p w:rsidR="00EA0CD2" w:rsidRPr="009467B6" w:rsidRDefault="003E51FF" w:rsidP="009467B6">
      <w:pPr>
        <w:spacing w:after="120" w:line="360" w:lineRule="auto"/>
        <w:rPr>
          <w:rFonts w:ascii="標楷體" w:eastAsia="標楷體" w:hAnsi="標楷體" w:cs="Times New Roman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說明：</w:t>
      </w:r>
    </w:p>
    <w:p w:rsidR="00EA0CD2" w:rsidRPr="009467B6" w:rsidRDefault="003E51FF" w:rsidP="007865B6">
      <w:pPr>
        <w:spacing w:line="360" w:lineRule="auto"/>
        <w:ind w:left="720"/>
        <w:jc w:val="both"/>
        <w:rPr>
          <w:rFonts w:ascii="標楷體" w:eastAsia="標楷體" w:hAnsi="標楷體" w:cs="Gungsuh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一、本活動辦法與時程詳參附件。</w:t>
      </w:r>
    </w:p>
    <w:p w:rsidR="00EA0CD2" w:rsidRPr="009467B6" w:rsidRDefault="003E51FF" w:rsidP="007865B6">
      <w:pPr>
        <w:spacing w:line="360" w:lineRule="auto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二、本活動經費擬由本校「</w:t>
      </w:r>
      <w:r w:rsidR="00DE2A6E" w:rsidRPr="00634462">
        <w:rPr>
          <w:rFonts w:ascii="標楷體" w:eastAsia="標楷體" w:hAnsi="標楷體" w:cs="Arial Unicode MS" w:hint="eastAsia"/>
          <w:color w:val="FF0000"/>
          <w:sz w:val="28"/>
          <w:szCs w:val="28"/>
        </w:rPr>
        <w:t>1</w:t>
      </w:r>
      <w:r w:rsidR="00DE2A6E" w:rsidRPr="00634462">
        <w:rPr>
          <w:rFonts w:ascii="標楷體" w:eastAsia="標楷體" w:hAnsi="標楷體" w:cs="Arial Unicode MS"/>
          <w:color w:val="FF0000"/>
          <w:sz w:val="28"/>
          <w:szCs w:val="28"/>
        </w:rPr>
        <w:t>08學年度教育部</w:t>
      </w:r>
      <w:r w:rsidR="00DE2A6E" w:rsidRPr="00634462">
        <w:rPr>
          <w:rFonts w:ascii="標楷體" w:eastAsia="標楷體" w:hAnsi="標楷體" w:cs="微軟正黑體" w:hint="eastAsia"/>
          <w:color w:val="FF0000"/>
          <w:sz w:val="28"/>
          <w:szCs w:val="28"/>
        </w:rPr>
        <w:t>高中優質化輔助方案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」項下支應。參酌校外講師鐘點費發放</w:t>
      </w:r>
      <w:r w:rsidR="009467B6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，</w:t>
      </w:r>
      <w:proofErr w:type="gramStart"/>
      <w:r w:rsidRPr="00634462">
        <w:rPr>
          <w:rFonts w:ascii="標楷體" w:eastAsia="標楷體" w:hAnsi="標楷體" w:cs="Gungsuh"/>
          <w:color w:val="FF0000"/>
          <w:sz w:val="28"/>
          <w:szCs w:val="28"/>
        </w:rPr>
        <w:t>擬核撥</w:t>
      </w:r>
      <w:proofErr w:type="gramEnd"/>
      <w:r w:rsidRPr="00634462">
        <w:rPr>
          <w:rFonts w:ascii="標楷體" w:eastAsia="標楷體" w:hAnsi="標楷體" w:cs="Gungsuh"/>
          <w:color w:val="FF0000"/>
          <w:sz w:val="28"/>
          <w:szCs w:val="28"/>
        </w:rPr>
        <w:t>：</w:t>
      </w:r>
      <w:r w:rsidR="0041184A" w:rsidRPr="00634462">
        <w:rPr>
          <w:rFonts w:ascii="標楷體" w:eastAsia="標楷體" w:hAnsi="標楷體" w:cs="Gungsuh"/>
          <w:color w:val="FF0000"/>
          <w:sz w:val="28"/>
          <w:szCs w:val="28"/>
        </w:rPr>
        <w:t>國立</w:t>
      </w:r>
      <w:r w:rsidR="0041184A" w:rsidRPr="00634462">
        <w:rPr>
          <w:rFonts w:ascii="標楷體" w:eastAsia="標楷體" w:hAnsi="標楷體" w:cs="Gungsuh" w:hint="eastAsia"/>
          <w:color w:val="0070C0"/>
          <w:sz w:val="28"/>
          <w:szCs w:val="28"/>
        </w:rPr>
        <w:t>臺灣</w:t>
      </w:r>
      <w:r w:rsidR="00F1781E" w:rsidRPr="00634462">
        <w:rPr>
          <w:rFonts w:ascii="標楷體" w:eastAsia="標楷體" w:hAnsi="標楷體" w:cs="Gungsuh" w:hint="eastAsia"/>
          <w:color w:val="0070C0"/>
          <w:sz w:val="28"/>
          <w:szCs w:val="28"/>
        </w:rPr>
        <w:t>師範</w:t>
      </w:r>
      <w:r w:rsidR="0041184A" w:rsidRPr="00634462">
        <w:rPr>
          <w:rFonts w:ascii="標楷體" w:eastAsia="標楷體" w:hAnsi="標楷體" w:cs="Gungsuh" w:hint="eastAsia"/>
          <w:color w:val="0070C0"/>
          <w:sz w:val="28"/>
          <w:szCs w:val="28"/>
        </w:rPr>
        <w:t>大學</w:t>
      </w:r>
      <w:r w:rsidR="0041184A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地</w:t>
      </w:r>
      <w:r w:rsidR="00F1781E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球科學系</w:t>
      </w:r>
      <w:r w:rsidR="004C0BE2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林佩瑩</w:t>
      </w:r>
      <w:r w:rsidR="0041184A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教授</w:t>
      </w:r>
      <w:r w:rsidR="004C0BE2" w:rsidRPr="00634462">
        <w:rPr>
          <w:rFonts w:ascii="標楷體" w:eastAsia="標楷體" w:hAnsi="標楷體" w:cs="Gungsuh" w:hint="eastAsia"/>
          <w:color w:val="0070C0"/>
          <w:sz w:val="28"/>
          <w:szCs w:val="28"/>
        </w:rPr>
        <w:t>2,</w:t>
      </w:r>
      <w:r w:rsidR="004C0BE2" w:rsidRPr="00634462">
        <w:rPr>
          <w:rFonts w:ascii="標楷體" w:eastAsia="標楷體" w:hAnsi="標楷體" w:cs="Gungsuh"/>
          <w:color w:val="0070C0"/>
          <w:sz w:val="28"/>
          <w:szCs w:val="28"/>
        </w:rPr>
        <w:t>000</w:t>
      </w:r>
      <w:r w:rsidR="004C0BE2"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="004C0BE2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*</w:t>
      </w:r>
      <w:r w:rsidR="004C0BE2" w:rsidRPr="00634462">
        <w:rPr>
          <w:rFonts w:ascii="標楷體" w:eastAsia="標楷體" w:hAnsi="標楷體" w:cs="Gungsuh"/>
          <w:color w:val="FF0000"/>
          <w:sz w:val="28"/>
          <w:szCs w:val="28"/>
        </w:rPr>
        <w:t>2節</w:t>
      </w:r>
      <w:r w:rsidR="004C0BE2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=</w:t>
      </w:r>
      <w:r w:rsidR="004C0BE2" w:rsidRPr="00634462">
        <w:rPr>
          <w:rFonts w:ascii="標楷體" w:eastAsia="標楷體" w:hAnsi="標楷體" w:cs="Gungsuh"/>
          <w:color w:val="FF0000"/>
          <w:sz w:val="28"/>
          <w:szCs w:val="28"/>
        </w:rPr>
        <w:t>4,000元</w:t>
      </w:r>
      <w:r w:rsidR="0041184A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，</w:t>
      </w:r>
      <w:proofErr w:type="gramStart"/>
      <w:r w:rsidRPr="00634462">
        <w:rPr>
          <w:rFonts w:ascii="標楷體" w:eastAsia="標楷體" w:hAnsi="標楷體" w:cs="Gungsuh"/>
          <w:color w:val="FF0000"/>
          <w:sz w:val="28"/>
          <w:szCs w:val="28"/>
        </w:rPr>
        <w:t>臺北市立</w:t>
      </w:r>
      <w:r w:rsidRPr="00634462">
        <w:rPr>
          <w:rFonts w:ascii="標楷體" w:eastAsia="標楷體" w:hAnsi="標楷體" w:cs="Gungsuh"/>
          <w:color w:val="0070C0"/>
          <w:sz w:val="28"/>
          <w:szCs w:val="28"/>
        </w:rPr>
        <w:t>麗山</w:t>
      </w:r>
      <w:proofErr w:type="gramEnd"/>
      <w:r w:rsidRPr="00634462">
        <w:rPr>
          <w:rFonts w:ascii="標楷體" w:eastAsia="標楷體" w:hAnsi="標楷體" w:cs="Gungsuh"/>
          <w:color w:val="0070C0"/>
          <w:sz w:val="28"/>
          <w:szCs w:val="28"/>
        </w:rPr>
        <w:t>高級中學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地球科學</w:t>
      </w:r>
      <w:proofErr w:type="gramStart"/>
      <w:r w:rsidRPr="00634462">
        <w:rPr>
          <w:rFonts w:ascii="標楷體" w:eastAsia="標楷體" w:hAnsi="標楷體" w:cs="Gungsuh"/>
          <w:color w:val="FF0000"/>
          <w:sz w:val="28"/>
          <w:szCs w:val="28"/>
        </w:rPr>
        <w:t>科萬義</w:t>
      </w:r>
      <w:proofErr w:type="gramEnd"/>
      <w:r w:rsidRPr="00634462">
        <w:rPr>
          <w:rFonts w:ascii="標楷體" w:eastAsia="標楷體" w:hAnsi="標楷體" w:cs="Gungsuh"/>
          <w:color w:val="FF0000"/>
          <w:sz w:val="28"/>
          <w:szCs w:val="28"/>
        </w:rPr>
        <w:t>昺老師</w:t>
      </w:r>
      <w:r w:rsidRPr="00634462">
        <w:rPr>
          <w:rFonts w:ascii="標楷體" w:eastAsia="標楷體" w:hAnsi="標楷體"/>
          <w:color w:val="0070C0"/>
          <w:sz w:val="28"/>
          <w:szCs w:val="28"/>
        </w:rPr>
        <w:t>1</w:t>
      </w:r>
      <w:r w:rsidR="009467B6" w:rsidRPr="00634462">
        <w:rPr>
          <w:rFonts w:ascii="標楷體" w:eastAsia="標楷體" w:hAnsi="標楷體"/>
          <w:color w:val="0070C0"/>
          <w:sz w:val="28"/>
          <w:szCs w:val="28"/>
        </w:rPr>
        <w:t>,5</w:t>
      </w:r>
      <w:r w:rsidRPr="00634462">
        <w:rPr>
          <w:rFonts w:ascii="標楷體" w:eastAsia="標楷體" w:hAnsi="標楷體"/>
          <w:color w:val="0070C0"/>
          <w:sz w:val="28"/>
          <w:szCs w:val="28"/>
        </w:rPr>
        <w:t>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*2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節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=</w:t>
      </w:r>
      <w:r w:rsidR="009467B6" w:rsidRPr="00634462">
        <w:rPr>
          <w:rFonts w:ascii="標楷體" w:eastAsia="標楷體" w:hAnsi="標楷體"/>
          <w:color w:val="FF0000"/>
          <w:sz w:val="28"/>
          <w:szCs w:val="28"/>
        </w:rPr>
        <w:t>3,0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="009467B6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，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校內講師鐘點費發放，</w:t>
      </w:r>
      <w:proofErr w:type="gramStart"/>
      <w:r w:rsidRPr="00634462">
        <w:rPr>
          <w:rFonts w:ascii="標楷體" w:eastAsia="標楷體" w:hAnsi="標楷體" w:cs="Gungsuh"/>
          <w:color w:val="FF0000"/>
          <w:sz w:val="28"/>
          <w:szCs w:val="28"/>
        </w:rPr>
        <w:t>擬核</w:t>
      </w:r>
      <w:proofErr w:type="gramEnd"/>
      <w:r w:rsidRPr="00634462">
        <w:rPr>
          <w:rFonts w:ascii="標楷體" w:eastAsia="標楷體" w:hAnsi="標楷體" w:cs="Gungsuh"/>
          <w:color w:val="FF0000"/>
          <w:sz w:val="28"/>
          <w:szCs w:val="28"/>
        </w:rPr>
        <w:t>撥：臺北市立</w:t>
      </w:r>
      <w:r w:rsidRPr="00634462">
        <w:rPr>
          <w:rFonts w:ascii="標楷體" w:eastAsia="標楷體" w:hAnsi="標楷體" w:cs="Gungsuh"/>
          <w:color w:val="0070C0"/>
          <w:sz w:val="28"/>
          <w:szCs w:val="28"/>
        </w:rPr>
        <w:t>成功高級中學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地球科學科謝莉芬老師</w:t>
      </w:r>
      <w:r w:rsidR="009467B6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1</w:t>
      </w:r>
      <w:r w:rsidR="009467B6" w:rsidRPr="00634462">
        <w:rPr>
          <w:rFonts w:ascii="標楷體" w:eastAsia="標楷體" w:hAnsi="標楷體" w:cs="Gungsuh"/>
          <w:color w:val="FF0000"/>
          <w:sz w:val="28"/>
          <w:szCs w:val="28"/>
        </w:rPr>
        <w:t>0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*3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節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=</w:t>
      </w:r>
      <w:r w:rsidR="009467B6" w:rsidRPr="00634462">
        <w:rPr>
          <w:rFonts w:ascii="標楷體" w:eastAsia="標楷體" w:hAnsi="標楷體"/>
          <w:color w:val="FF0000"/>
          <w:sz w:val="28"/>
          <w:szCs w:val="28"/>
        </w:rPr>
        <w:t>3,0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元。鐘點費共計</w:t>
      </w:r>
      <w:r w:rsidR="004C0BE2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1</w:t>
      </w:r>
      <w:r w:rsidR="004C0BE2" w:rsidRPr="00634462">
        <w:rPr>
          <w:rFonts w:ascii="標楷體" w:eastAsia="標楷體" w:hAnsi="標楷體" w:cs="Gungsuh"/>
          <w:color w:val="FF0000"/>
          <w:sz w:val="28"/>
          <w:szCs w:val="28"/>
        </w:rPr>
        <w:t>0</w:t>
      </w:r>
      <w:r w:rsidR="009467B6" w:rsidRPr="00634462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9467B6" w:rsidRPr="00634462">
        <w:rPr>
          <w:rFonts w:ascii="標楷體" w:eastAsia="標楷體" w:hAnsi="標楷體"/>
          <w:color w:val="FF0000"/>
          <w:sz w:val="28"/>
          <w:szCs w:val="28"/>
        </w:rPr>
        <w:t>0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Pr="00634462">
        <w:rPr>
          <w:rFonts w:ascii="標楷體" w:eastAsia="標楷體" w:hAnsi="標楷體" w:cs="Arial Unicode MS"/>
          <w:color w:val="FF0000"/>
          <w:sz w:val="28"/>
          <w:szCs w:val="28"/>
        </w:rPr>
        <w:t>，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誤</w:t>
      </w:r>
      <w:bookmarkStart w:id="0" w:name="_GoBack"/>
      <w:bookmarkEnd w:id="0"/>
      <w:r w:rsidRPr="00634462">
        <w:rPr>
          <w:rFonts w:ascii="標楷體" w:eastAsia="標楷體" w:hAnsi="標楷體" w:cs="Gungsuh"/>
          <w:color w:val="FF0000"/>
          <w:sz w:val="28"/>
          <w:szCs w:val="28"/>
        </w:rPr>
        <w:t>餐費費用</w:t>
      </w:r>
      <w:r w:rsidR="009467B6" w:rsidRPr="00634462">
        <w:rPr>
          <w:rFonts w:ascii="標楷體" w:eastAsia="標楷體" w:hAnsi="標楷體" w:cs="Gungsuh" w:hint="eastAsia"/>
          <w:color w:val="FF0000"/>
          <w:sz w:val="28"/>
          <w:szCs w:val="28"/>
        </w:rPr>
        <w:t>，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預計</w:t>
      </w:r>
      <w:r w:rsidR="009467B6" w:rsidRPr="00634462">
        <w:rPr>
          <w:rFonts w:ascii="標楷體" w:eastAsia="標楷體" w:hAnsi="標楷體"/>
          <w:color w:val="FF0000"/>
          <w:sz w:val="28"/>
          <w:szCs w:val="28"/>
        </w:rPr>
        <w:t>8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*20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個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=1</w:t>
      </w:r>
      <w:r w:rsidR="009467B6" w:rsidRPr="00634462">
        <w:rPr>
          <w:rFonts w:ascii="標楷體" w:eastAsia="標楷體" w:hAnsi="標楷體"/>
          <w:color w:val="FF0000"/>
          <w:sz w:val="28"/>
          <w:szCs w:val="28"/>
        </w:rPr>
        <w:t>,</w:t>
      </w:r>
      <w:r w:rsidRPr="00634462">
        <w:rPr>
          <w:rFonts w:ascii="標楷體" w:eastAsia="標楷體" w:hAnsi="標楷體"/>
          <w:color w:val="FF0000"/>
          <w:sz w:val="28"/>
          <w:szCs w:val="28"/>
        </w:rPr>
        <w:t>600</w:t>
      </w:r>
      <w:r w:rsidRPr="00634462">
        <w:rPr>
          <w:rFonts w:ascii="標楷體" w:eastAsia="標楷體" w:hAnsi="標楷體" w:cs="Gungsuh"/>
          <w:color w:val="FF0000"/>
          <w:sz w:val="28"/>
          <w:szCs w:val="28"/>
        </w:rPr>
        <w:t>元</w:t>
      </w:r>
      <w:r w:rsidRPr="009467B6">
        <w:rPr>
          <w:rFonts w:ascii="標楷體" w:eastAsia="標楷體" w:hAnsi="標楷體" w:cs="Gungsuh"/>
          <w:sz w:val="28"/>
          <w:szCs w:val="28"/>
        </w:rPr>
        <w:t>，共計</w:t>
      </w:r>
      <w:r w:rsidR="004C0BE2" w:rsidRPr="004C0BE2">
        <w:rPr>
          <w:rFonts w:ascii="標楷體" w:eastAsia="標楷體" w:hAnsi="標楷體" w:cs="Gungsuh" w:hint="eastAsia"/>
          <w:color w:val="FF0000"/>
          <w:sz w:val="28"/>
          <w:szCs w:val="28"/>
        </w:rPr>
        <w:t>1</w:t>
      </w:r>
      <w:r w:rsidR="004C0BE2" w:rsidRPr="004C0BE2">
        <w:rPr>
          <w:rFonts w:ascii="標楷體" w:eastAsia="標楷體" w:hAnsi="標楷體" w:cs="Gungsuh"/>
          <w:color w:val="FF0000"/>
          <w:sz w:val="28"/>
          <w:szCs w:val="28"/>
        </w:rPr>
        <w:t>1</w:t>
      </w:r>
      <w:r w:rsidR="009467B6" w:rsidRPr="004C0BE2">
        <w:rPr>
          <w:rFonts w:ascii="標楷體" w:eastAsia="標楷體" w:hAnsi="標楷體"/>
          <w:color w:val="FF0000"/>
          <w:sz w:val="28"/>
          <w:szCs w:val="28"/>
        </w:rPr>
        <w:t>,6</w:t>
      </w:r>
      <w:r w:rsidRPr="00AD5465">
        <w:rPr>
          <w:rFonts w:ascii="標楷體" w:eastAsia="標楷體" w:hAnsi="標楷體"/>
          <w:color w:val="FF0000"/>
          <w:sz w:val="28"/>
          <w:szCs w:val="28"/>
        </w:rPr>
        <w:t>00</w:t>
      </w:r>
      <w:r w:rsidRPr="009467B6">
        <w:rPr>
          <w:rFonts w:ascii="標楷體" w:eastAsia="標楷體" w:hAnsi="標楷體" w:cs="Gungsuh"/>
          <w:sz w:val="28"/>
          <w:szCs w:val="28"/>
        </w:rPr>
        <w:t>元整。</w:t>
      </w:r>
      <w:r w:rsidRPr="009467B6">
        <w:rPr>
          <w:rFonts w:ascii="標楷體" w:eastAsia="標楷體" w:hAnsi="標楷體"/>
          <w:sz w:val="28"/>
          <w:szCs w:val="28"/>
        </w:rPr>
        <w:t xml:space="preserve"> </w:t>
      </w:r>
    </w:p>
    <w:p w:rsidR="00EA0CD2" w:rsidRPr="009467B6" w:rsidRDefault="003E51FF" w:rsidP="00E04157">
      <w:pPr>
        <w:spacing w:before="240" w:line="240" w:lineRule="auto"/>
        <w:rPr>
          <w:rFonts w:ascii="標楷體" w:eastAsia="標楷體" w:hAnsi="標楷體" w:cs="Times New Roman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擬辦：奉核後辦理。</w:t>
      </w:r>
    </w:p>
    <w:p w:rsidR="007865B6" w:rsidRPr="009467B6" w:rsidRDefault="007865B6" w:rsidP="007865B6">
      <w:pPr>
        <w:tabs>
          <w:tab w:val="left" w:pos="4111"/>
          <w:tab w:val="left" w:pos="7655"/>
        </w:tabs>
        <w:snapToGrid w:val="0"/>
        <w:spacing w:after="120"/>
        <w:ind w:rightChars="-148" w:right="-326"/>
        <w:rPr>
          <w:rFonts w:ascii="標楷體" w:eastAsia="標楷體" w:hAnsi="標楷體"/>
          <w:sz w:val="28"/>
          <w:szCs w:val="28"/>
        </w:rPr>
      </w:pPr>
      <w:r w:rsidRPr="009467B6">
        <w:rPr>
          <w:rFonts w:ascii="標楷體" w:eastAsia="標楷體" w:hAnsi="標楷體"/>
          <w:sz w:val="28"/>
          <w:szCs w:val="28"/>
        </w:rPr>
        <w:t>_____________________________________________________________</w:t>
      </w:r>
    </w:p>
    <w:p w:rsidR="00EA0CD2" w:rsidRPr="009467B6" w:rsidRDefault="003E51FF" w:rsidP="007865B6">
      <w:pPr>
        <w:snapToGrid w:val="0"/>
        <w:spacing w:after="120"/>
        <w:rPr>
          <w:rFonts w:ascii="標楷體" w:eastAsia="標楷體" w:hAnsi="標楷體" w:cs="Times New Roman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會辦單位：會計室</w:t>
      </w:r>
    </w:p>
    <w:p w:rsidR="00EA0CD2" w:rsidRPr="009467B6" w:rsidRDefault="003E51FF" w:rsidP="00CF73FD">
      <w:pPr>
        <w:tabs>
          <w:tab w:val="left" w:pos="4111"/>
          <w:tab w:val="left" w:pos="7655"/>
        </w:tabs>
        <w:snapToGrid w:val="0"/>
        <w:rPr>
          <w:rFonts w:ascii="標楷體" w:eastAsia="標楷體" w:hAnsi="標楷體"/>
          <w:sz w:val="28"/>
          <w:szCs w:val="28"/>
        </w:rPr>
      </w:pPr>
      <w:r w:rsidRPr="009467B6">
        <w:rPr>
          <w:rFonts w:ascii="標楷體" w:eastAsia="標楷體" w:hAnsi="標楷體" w:cs="Gungsuh"/>
          <w:sz w:val="28"/>
          <w:szCs w:val="28"/>
        </w:rPr>
        <w:t>承辦單位</w:t>
      </w:r>
      <w:r w:rsidRPr="009467B6">
        <w:rPr>
          <w:rFonts w:ascii="標楷體" w:eastAsia="標楷體" w:hAnsi="標楷體"/>
          <w:sz w:val="28"/>
          <w:szCs w:val="28"/>
        </w:rPr>
        <w:tab/>
      </w:r>
      <w:r w:rsidRPr="009467B6">
        <w:rPr>
          <w:rFonts w:ascii="標楷體" w:eastAsia="標楷體" w:hAnsi="標楷體" w:cs="Gungsuh"/>
          <w:sz w:val="28"/>
          <w:szCs w:val="28"/>
        </w:rPr>
        <w:t>審核</w:t>
      </w:r>
      <w:r w:rsidR="009467B6">
        <w:rPr>
          <w:rFonts w:ascii="標楷體" w:eastAsia="標楷體" w:hAnsi="標楷體" w:cs="Gungsuh"/>
          <w:sz w:val="28"/>
          <w:szCs w:val="28"/>
        </w:rPr>
        <w:tab/>
      </w:r>
      <w:r w:rsidRPr="009467B6">
        <w:rPr>
          <w:rFonts w:ascii="標楷體" w:eastAsia="標楷體" w:hAnsi="標楷體" w:cs="Gungsuh"/>
          <w:sz w:val="28"/>
          <w:szCs w:val="28"/>
        </w:rPr>
        <w:t>決行</w:t>
      </w:r>
      <w:r w:rsidRPr="009467B6">
        <w:rPr>
          <w:rFonts w:ascii="標楷體" w:eastAsia="標楷體" w:hAnsi="標楷體"/>
          <w:sz w:val="28"/>
          <w:szCs w:val="28"/>
        </w:rPr>
        <w:t>_____________________________________________________________</w:t>
      </w:r>
    </w:p>
    <w:p w:rsidR="00EA0CD2" w:rsidRDefault="00EA0CD2">
      <w:pPr>
        <w:spacing w:after="120"/>
        <w:rPr>
          <w:sz w:val="28"/>
          <w:szCs w:val="28"/>
        </w:rPr>
      </w:pPr>
    </w:p>
    <w:p w:rsidR="00EA0CD2" w:rsidRDefault="00EA0CD2" w:rsidP="00CF73FD">
      <w:pPr>
        <w:spacing w:after="120"/>
        <w:rPr>
          <w:sz w:val="28"/>
          <w:szCs w:val="28"/>
        </w:rPr>
      </w:pPr>
    </w:p>
    <w:sectPr w:rsidR="00EA0CD2" w:rsidSect="003539E3">
      <w:headerReference w:type="default" r:id="rId7"/>
      <w:pgSz w:w="11909" w:h="16834"/>
      <w:pgMar w:top="1134" w:right="1440" w:bottom="568" w:left="1440" w:header="0" w:footer="720" w:gutter="39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65" w:rsidRDefault="00AD5465" w:rsidP="00AD5465">
      <w:pPr>
        <w:spacing w:line="240" w:lineRule="auto"/>
      </w:pPr>
      <w:r>
        <w:separator/>
      </w:r>
    </w:p>
  </w:endnote>
  <w:endnote w:type="continuationSeparator" w:id="0">
    <w:p w:rsidR="00AD5465" w:rsidRDefault="00AD5465" w:rsidP="00AD5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65" w:rsidRDefault="00AD5465" w:rsidP="00AD5465">
      <w:pPr>
        <w:spacing w:line="240" w:lineRule="auto"/>
      </w:pPr>
      <w:r>
        <w:separator/>
      </w:r>
    </w:p>
  </w:footnote>
  <w:footnote w:type="continuationSeparator" w:id="0">
    <w:p w:rsidR="00AD5465" w:rsidRDefault="00AD5465" w:rsidP="00AD5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65" w:rsidRDefault="00AD5465" w:rsidP="00AD5465">
    <w:pPr>
      <w:spacing w:after="120"/>
      <w:rPr>
        <w:rFonts w:asciiTheme="minorEastAsia" w:hAnsiTheme="minorEastAsia" w:cs="Arial Unicode MS"/>
        <w:color w:val="0070C0"/>
        <w:sz w:val="24"/>
        <w:szCs w:val="24"/>
      </w:rPr>
    </w:pPr>
  </w:p>
  <w:p w:rsidR="00AD5465" w:rsidRPr="00AD5465" w:rsidRDefault="00AD5465" w:rsidP="00AD5465">
    <w:pPr>
      <w:spacing w:after="120"/>
      <w:rPr>
        <w:rFonts w:asciiTheme="minorEastAsia" w:hAnsiTheme="minorEastAsia"/>
        <w:color w:val="0070C0"/>
        <w:sz w:val="24"/>
        <w:szCs w:val="24"/>
      </w:rPr>
    </w:pPr>
    <w:r w:rsidRPr="00AD5465">
      <w:rPr>
        <w:rFonts w:asciiTheme="minorEastAsia" w:hAnsiTheme="minorEastAsia" w:cs="Arial Unicode MS"/>
        <w:color w:val="0070C0"/>
        <w:sz w:val="24"/>
        <w:szCs w:val="24"/>
      </w:rPr>
      <w:t>(研習申辦計畫範本)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73E"/>
    <w:multiLevelType w:val="hybridMultilevel"/>
    <w:tmpl w:val="5BAEACAC"/>
    <w:lvl w:ilvl="0" w:tplc="04090015">
      <w:start w:val="1"/>
      <w:numFmt w:val="taiwaneseCountingThousand"/>
      <w:lvlText w:val="%1、"/>
      <w:lvlJc w:val="left"/>
      <w:pPr>
        <w:ind w:left="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" w15:restartNumberingAfterBreak="0">
    <w:nsid w:val="62E52607"/>
    <w:multiLevelType w:val="hybridMultilevel"/>
    <w:tmpl w:val="DDF4831E"/>
    <w:lvl w:ilvl="0" w:tplc="53C420C0">
      <w:start w:val="1"/>
      <w:numFmt w:val="taiwaneseCountingThousand"/>
      <w:lvlText w:val="%1、"/>
      <w:lvlJc w:val="left"/>
      <w:pPr>
        <w:ind w:left="5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D2"/>
    <w:rsid w:val="00024A2F"/>
    <w:rsid w:val="000D259A"/>
    <w:rsid w:val="0012319B"/>
    <w:rsid w:val="00177644"/>
    <w:rsid w:val="00237ACA"/>
    <w:rsid w:val="003539E3"/>
    <w:rsid w:val="003E51FF"/>
    <w:rsid w:val="0041184A"/>
    <w:rsid w:val="004B73F3"/>
    <w:rsid w:val="004C0BE2"/>
    <w:rsid w:val="005C5A71"/>
    <w:rsid w:val="00634462"/>
    <w:rsid w:val="00691AC8"/>
    <w:rsid w:val="006E4A0E"/>
    <w:rsid w:val="007865B6"/>
    <w:rsid w:val="007C400E"/>
    <w:rsid w:val="008067AC"/>
    <w:rsid w:val="009467B6"/>
    <w:rsid w:val="009C2657"/>
    <w:rsid w:val="009D4028"/>
    <w:rsid w:val="00AD5465"/>
    <w:rsid w:val="00B10877"/>
    <w:rsid w:val="00CE031B"/>
    <w:rsid w:val="00CF73FD"/>
    <w:rsid w:val="00DE2A6E"/>
    <w:rsid w:val="00DF5C45"/>
    <w:rsid w:val="00DF63C1"/>
    <w:rsid w:val="00E04157"/>
    <w:rsid w:val="00E31631"/>
    <w:rsid w:val="00EA0CD2"/>
    <w:rsid w:val="00F1781E"/>
    <w:rsid w:val="00F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3F496A2-2390-4401-8F07-70BABA4D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AD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lily</cp:lastModifiedBy>
  <cp:revision>4</cp:revision>
  <dcterms:created xsi:type="dcterms:W3CDTF">2019-09-25T02:05:00Z</dcterms:created>
  <dcterms:modified xsi:type="dcterms:W3CDTF">2019-10-03T05:36:00Z</dcterms:modified>
</cp:coreProperties>
</file>