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95A" w:rsidRPr="007A7CDE" w:rsidRDefault="007A7CDE">
      <w:pPr>
        <w:rPr>
          <w:rFonts w:hint="eastAsia"/>
          <w:szCs w:val="24"/>
        </w:rPr>
      </w:pPr>
      <w:r w:rsidRPr="007A7CDE">
        <w:rPr>
          <w:rFonts w:hint="eastAsia"/>
          <w:szCs w:val="24"/>
        </w:rPr>
        <w:t>題目：家的另一種可能</w:t>
      </w:r>
      <w:proofErr w:type="gramStart"/>
      <w:r w:rsidRPr="007A7CDE">
        <w:rPr>
          <w:rFonts w:hint="eastAsia"/>
          <w:szCs w:val="24"/>
        </w:rPr>
        <w:t>─淺探多</w:t>
      </w:r>
      <w:proofErr w:type="gramEnd"/>
      <w:r w:rsidRPr="007A7CDE">
        <w:rPr>
          <w:rFonts w:hint="eastAsia"/>
          <w:szCs w:val="24"/>
        </w:rPr>
        <w:t>人家庭在台灣的可行性</w:t>
      </w:r>
    </w:p>
    <w:p w:rsidR="007A7CDE" w:rsidRDefault="007A7CDE">
      <w:pPr>
        <w:rPr>
          <w:rFonts w:hint="eastAsia"/>
        </w:rPr>
      </w:pPr>
    </w:p>
    <w:p w:rsidR="007A7CDE" w:rsidRDefault="007A7CDE" w:rsidP="007A7CDE">
      <w:pPr>
        <w:pStyle w:val="Default"/>
        <w:rPr>
          <w:sz w:val="23"/>
          <w:szCs w:val="23"/>
        </w:rPr>
      </w:pPr>
      <w:r>
        <w:rPr>
          <w:rFonts w:hint="eastAsia"/>
          <w:sz w:val="23"/>
          <w:szCs w:val="23"/>
        </w:rPr>
        <w:t>壹●前言</w:t>
      </w:r>
      <w:r>
        <w:rPr>
          <w:sz w:val="23"/>
          <w:szCs w:val="23"/>
        </w:rPr>
        <w:t xml:space="preserve"> </w:t>
      </w:r>
    </w:p>
    <w:p w:rsidR="007A7CDE" w:rsidRDefault="007A7CDE" w:rsidP="007A7CDE">
      <w:pPr>
        <w:pStyle w:val="a7"/>
        <w:numPr>
          <w:ilvl w:val="0"/>
          <w:numId w:val="1"/>
        </w:numPr>
        <w:ind w:leftChars="0"/>
        <w:rPr>
          <w:rFonts w:hint="eastAsia"/>
          <w:sz w:val="23"/>
          <w:szCs w:val="23"/>
        </w:rPr>
      </w:pPr>
      <w:r w:rsidRPr="007A7CDE">
        <w:rPr>
          <w:rFonts w:hint="eastAsia"/>
          <w:sz w:val="23"/>
          <w:szCs w:val="23"/>
        </w:rPr>
        <w:t>研究動機</w:t>
      </w:r>
    </w:p>
    <w:p w:rsidR="007A7CDE" w:rsidRPr="007A7CDE" w:rsidRDefault="007A7CDE" w:rsidP="007A7CDE">
      <w:pPr>
        <w:pStyle w:val="a7"/>
        <w:numPr>
          <w:ilvl w:val="0"/>
          <w:numId w:val="2"/>
        </w:numPr>
        <w:ind w:leftChars="0"/>
        <w:rPr>
          <w:rFonts w:hint="eastAsia"/>
          <w:sz w:val="23"/>
          <w:szCs w:val="23"/>
        </w:rPr>
      </w:pPr>
      <w:r w:rsidRPr="007A7CDE">
        <w:rPr>
          <w:rFonts w:hint="eastAsia"/>
          <w:sz w:val="23"/>
          <w:szCs w:val="23"/>
        </w:rPr>
        <w:t>從組員的生活經驗發現現況下存在著台灣現行的法律下無法稱為家庭的「家庭」。</w:t>
      </w:r>
    </w:p>
    <w:p w:rsidR="007A7CDE" w:rsidRDefault="007A7CDE" w:rsidP="007A7CDE">
      <w:pPr>
        <w:pStyle w:val="a7"/>
        <w:numPr>
          <w:ilvl w:val="0"/>
          <w:numId w:val="2"/>
        </w:numPr>
        <w:ind w:leftChars="0"/>
        <w:rPr>
          <w:rFonts w:hint="eastAsia"/>
          <w:sz w:val="23"/>
          <w:szCs w:val="23"/>
        </w:rPr>
      </w:pPr>
      <w:r>
        <w:rPr>
          <w:rFonts w:hint="eastAsia"/>
          <w:sz w:val="23"/>
          <w:szCs w:val="23"/>
        </w:rPr>
        <w:t>好奇：「不單基於婚姻與愛情，有沒有成家的可能性？」</w:t>
      </w:r>
    </w:p>
    <w:p w:rsidR="007A7CDE" w:rsidRPr="007A7CDE" w:rsidRDefault="007A7CDE" w:rsidP="007A7CDE">
      <w:pPr>
        <w:pStyle w:val="a7"/>
        <w:numPr>
          <w:ilvl w:val="0"/>
          <w:numId w:val="2"/>
        </w:numPr>
        <w:ind w:leftChars="0"/>
        <w:rPr>
          <w:rFonts w:hint="eastAsia"/>
          <w:sz w:val="23"/>
          <w:szCs w:val="23"/>
        </w:rPr>
      </w:pPr>
      <w:r>
        <w:rPr>
          <w:sz w:val="23"/>
          <w:szCs w:val="23"/>
        </w:rPr>
        <w:t xml:space="preserve">2012 </w:t>
      </w:r>
      <w:r>
        <w:rPr>
          <w:rFonts w:ascii="新細明體" w:eastAsia="新細明體" w:cs="新細明體" w:hint="eastAsia"/>
          <w:sz w:val="23"/>
          <w:szCs w:val="23"/>
        </w:rPr>
        <w:t>年</w:t>
      </w:r>
      <w:r>
        <w:rPr>
          <w:rFonts w:eastAsia="新細明體"/>
          <w:sz w:val="23"/>
          <w:szCs w:val="23"/>
        </w:rPr>
        <w:t xml:space="preserve">8 </w:t>
      </w:r>
      <w:r>
        <w:rPr>
          <w:rFonts w:ascii="新細明體" w:eastAsia="新細明體" w:cs="新細明體" w:hint="eastAsia"/>
          <w:sz w:val="23"/>
          <w:szCs w:val="23"/>
        </w:rPr>
        <w:t>月台灣伴侶權益推動聯盟（簡稱伴侶盟），提出「同性婚姻、伴侶制度、家屬制度」民法修正草案，因此想進一步想探討其法案在台灣的可能性。</w:t>
      </w:r>
    </w:p>
    <w:p w:rsidR="007A7CDE" w:rsidRPr="00541D61" w:rsidRDefault="007A7CDE" w:rsidP="00541D61">
      <w:pPr>
        <w:ind w:left="450"/>
        <w:rPr>
          <w:rFonts w:hint="eastAsia"/>
          <w:sz w:val="23"/>
          <w:szCs w:val="23"/>
        </w:rPr>
      </w:pPr>
    </w:p>
    <w:p w:rsidR="007A7CDE" w:rsidRPr="00541D61" w:rsidRDefault="007A7CDE" w:rsidP="007A7CDE">
      <w:pPr>
        <w:pStyle w:val="a7"/>
        <w:numPr>
          <w:ilvl w:val="0"/>
          <w:numId w:val="1"/>
        </w:numPr>
        <w:ind w:leftChars="0" w:left="567" w:hanging="567"/>
        <w:rPr>
          <w:rFonts w:hint="eastAsia"/>
        </w:rPr>
      </w:pPr>
      <w:r>
        <w:rPr>
          <w:rFonts w:hint="eastAsia"/>
          <w:sz w:val="23"/>
          <w:szCs w:val="23"/>
        </w:rPr>
        <w:t>研究目的</w:t>
      </w:r>
    </w:p>
    <w:p w:rsidR="00541D61" w:rsidRDefault="00541D61" w:rsidP="00541D61">
      <w:pPr>
        <w:ind w:leftChars="236" w:left="566" w:firstLineChars="246" w:firstLine="566"/>
        <w:rPr>
          <w:rFonts w:hint="eastAsia"/>
          <w:sz w:val="23"/>
          <w:szCs w:val="23"/>
        </w:rPr>
      </w:pPr>
      <w:r>
        <w:rPr>
          <w:rFonts w:hint="eastAsia"/>
          <w:sz w:val="23"/>
          <w:szCs w:val="23"/>
        </w:rPr>
        <w:t>我們想探討：在台灣人想法裡，家必定是一夫一妻所組成的嗎？家的</w:t>
      </w:r>
      <w:proofErr w:type="gramStart"/>
      <w:r>
        <w:rPr>
          <w:rFonts w:hint="eastAsia"/>
          <w:sz w:val="23"/>
          <w:szCs w:val="23"/>
        </w:rPr>
        <w:t>樣貌隨時代</w:t>
      </w:r>
      <w:proofErr w:type="gramEnd"/>
      <w:r>
        <w:rPr>
          <w:rFonts w:hint="eastAsia"/>
          <w:sz w:val="23"/>
          <w:szCs w:val="23"/>
        </w:rPr>
        <w:t>趨於多元，而台灣的法律是否也需走向多元呢？</w:t>
      </w:r>
    </w:p>
    <w:p w:rsidR="00541D61" w:rsidRPr="00541D61" w:rsidRDefault="00541D61" w:rsidP="00541D61">
      <w:pPr>
        <w:ind w:leftChars="236" w:left="566" w:firstLineChars="246" w:firstLine="590"/>
        <w:rPr>
          <w:rFonts w:hint="eastAsia"/>
        </w:rPr>
      </w:pPr>
    </w:p>
    <w:p w:rsidR="00541D61" w:rsidRPr="00541D61" w:rsidRDefault="00541D61" w:rsidP="007A7CDE">
      <w:pPr>
        <w:pStyle w:val="a7"/>
        <w:numPr>
          <w:ilvl w:val="0"/>
          <w:numId w:val="1"/>
        </w:numPr>
        <w:ind w:leftChars="0" w:left="567" w:hanging="567"/>
        <w:rPr>
          <w:rFonts w:hint="eastAsia"/>
        </w:rPr>
      </w:pPr>
      <w:r>
        <w:rPr>
          <w:rFonts w:hint="eastAsia"/>
          <w:sz w:val="23"/>
          <w:szCs w:val="23"/>
        </w:rPr>
        <w:t>研究方法</w:t>
      </w:r>
    </w:p>
    <w:p w:rsidR="00541D61" w:rsidRPr="00541D61" w:rsidRDefault="00541D61" w:rsidP="00541D61">
      <w:pPr>
        <w:pStyle w:val="a7"/>
        <w:numPr>
          <w:ilvl w:val="0"/>
          <w:numId w:val="3"/>
        </w:numPr>
        <w:ind w:leftChars="0"/>
        <w:rPr>
          <w:rFonts w:hint="eastAsia"/>
          <w:sz w:val="23"/>
          <w:szCs w:val="23"/>
        </w:rPr>
      </w:pPr>
      <w:r w:rsidRPr="00541D61">
        <w:rPr>
          <w:rFonts w:hint="eastAsia"/>
          <w:sz w:val="23"/>
          <w:szCs w:val="23"/>
        </w:rPr>
        <w:t>廣泛閱讀多元家庭的相關書目與相關新聞</w:t>
      </w:r>
    </w:p>
    <w:p w:rsidR="00541D61" w:rsidRPr="00541D61" w:rsidRDefault="00541D61" w:rsidP="00541D61">
      <w:pPr>
        <w:pStyle w:val="a7"/>
        <w:numPr>
          <w:ilvl w:val="0"/>
          <w:numId w:val="3"/>
        </w:numPr>
        <w:ind w:leftChars="0"/>
        <w:rPr>
          <w:rFonts w:hint="eastAsia"/>
        </w:rPr>
      </w:pPr>
      <w:r w:rsidRPr="00541D61">
        <w:rPr>
          <w:rFonts w:hint="eastAsia"/>
          <w:sz w:val="23"/>
          <w:szCs w:val="23"/>
        </w:rPr>
        <w:t>閱讀原本民法中婚姻與家屬的篇章並比較伴侶盟的修正草案</w:t>
      </w:r>
    </w:p>
    <w:p w:rsidR="00541D61" w:rsidRPr="00541D61" w:rsidRDefault="00541D61" w:rsidP="00541D61">
      <w:pPr>
        <w:pStyle w:val="a7"/>
        <w:numPr>
          <w:ilvl w:val="0"/>
          <w:numId w:val="3"/>
        </w:numPr>
        <w:ind w:leftChars="0"/>
        <w:rPr>
          <w:rFonts w:hint="eastAsia"/>
        </w:rPr>
      </w:pPr>
      <w:r w:rsidRPr="00541D61">
        <w:rPr>
          <w:rFonts w:hint="eastAsia"/>
          <w:sz w:val="23"/>
          <w:szCs w:val="23"/>
        </w:rPr>
        <w:t>進一步設計問卷</w:t>
      </w:r>
      <w:proofErr w:type="gramStart"/>
      <w:r>
        <w:rPr>
          <w:rFonts w:hint="eastAsia"/>
          <w:sz w:val="23"/>
          <w:szCs w:val="23"/>
        </w:rPr>
        <w:t>一</w:t>
      </w:r>
      <w:proofErr w:type="gramEnd"/>
      <w:r>
        <w:rPr>
          <w:rFonts w:hint="eastAsia"/>
          <w:sz w:val="23"/>
          <w:szCs w:val="23"/>
        </w:rPr>
        <w:t>窺民眾對多人成家的想法與意見，並從中分析得到結論。</w:t>
      </w:r>
    </w:p>
    <w:p w:rsidR="00541D61" w:rsidRDefault="00541D61" w:rsidP="00541D61">
      <w:pPr>
        <w:rPr>
          <w:rFonts w:hint="eastAsia"/>
        </w:rPr>
      </w:pPr>
    </w:p>
    <w:p w:rsidR="00541D61" w:rsidRDefault="00541D61" w:rsidP="00541D61">
      <w:pPr>
        <w:pStyle w:val="Default"/>
        <w:rPr>
          <w:sz w:val="23"/>
          <w:szCs w:val="23"/>
        </w:rPr>
      </w:pPr>
      <w:r>
        <w:rPr>
          <w:rFonts w:hint="eastAsia"/>
          <w:sz w:val="23"/>
          <w:szCs w:val="23"/>
        </w:rPr>
        <w:t>貳●正文</w:t>
      </w:r>
      <w:r>
        <w:rPr>
          <w:sz w:val="23"/>
          <w:szCs w:val="23"/>
        </w:rPr>
        <w:t xml:space="preserve"> </w:t>
      </w:r>
    </w:p>
    <w:p w:rsidR="00541D61" w:rsidRDefault="00541D61" w:rsidP="00541D61">
      <w:pPr>
        <w:pStyle w:val="Default"/>
        <w:rPr>
          <w:sz w:val="23"/>
          <w:szCs w:val="23"/>
        </w:rPr>
      </w:pPr>
      <w:r>
        <w:rPr>
          <w:rFonts w:hint="eastAsia"/>
          <w:sz w:val="23"/>
          <w:szCs w:val="23"/>
        </w:rPr>
        <w:t xml:space="preserve">  一、家的定義</w:t>
      </w:r>
      <w:r>
        <w:rPr>
          <w:sz w:val="23"/>
          <w:szCs w:val="23"/>
        </w:rPr>
        <w:t xml:space="preserve"> </w:t>
      </w:r>
    </w:p>
    <w:p w:rsidR="00541D61" w:rsidRDefault="00541D61" w:rsidP="00541D61">
      <w:pPr>
        <w:rPr>
          <w:rFonts w:hAnsi="Times New Roman" w:hint="eastAsia"/>
          <w:sz w:val="23"/>
          <w:szCs w:val="23"/>
        </w:rPr>
      </w:pPr>
      <w:r>
        <w:rPr>
          <w:rFonts w:ascii="Times New Roman" w:hAnsi="Times New Roman" w:cs="Times New Roman" w:hint="eastAsia"/>
          <w:sz w:val="23"/>
          <w:szCs w:val="23"/>
        </w:rPr>
        <w:t xml:space="preserve">    </w:t>
      </w:r>
      <w:r>
        <w:rPr>
          <w:rFonts w:ascii="Times New Roman" w:hAnsi="Times New Roman" w:cs="Times New Roman"/>
          <w:sz w:val="23"/>
          <w:szCs w:val="23"/>
        </w:rPr>
        <w:t>(</w:t>
      </w:r>
      <w:proofErr w:type="gramStart"/>
      <w:r>
        <w:rPr>
          <w:rFonts w:hAnsi="Times New Roman" w:hint="eastAsia"/>
          <w:sz w:val="23"/>
          <w:szCs w:val="23"/>
        </w:rPr>
        <w:t>一</w:t>
      </w:r>
      <w:proofErr w:type="gramEnd"/>
      <w:r>
        <w:rPr>
          <w:rFonts w:ascii="Times New Roman" w:hAnsi="Times New Roman" w:cs="Times New Roman"/>
          <w:sz w:val="23"/>
          <w:szCs w:val="23"/>
        </w:rPr>
        <w:t>)</w:t>
      </w:r>
      <w:r>
        <w:rPr>
          <w:rFonts w:hAnsi="Times New Roman" w:hint="eastAsia"/>
          <w:sz w:val="23"/>
          <w:szCs w:val="23"/>
        </w:rPr>
        <w:t>法律對家的定義</w:t>
      </w:r>
    </w:p>
    <w:p w:rsidR="00541D61" w:rsidRDefault="00541D61" w:rsidP="00541D61">
      <w:pPr>
        <w:rPr>
          <w:rFonts w:hAnsi="Times New Roman" w:hint="eastAsia"/>
          <w:sz w:val="23"/>
          <w:szCs w:val="23"/>
        </w:rPr>
      </w:pPr>
      <w:r>
        <w:rPr>
          <w:rFonts w:hAnsi="Times New Roman" w:hint="eastAsia"/>
          <w:sz w:val="23"/>
          <w:szCs w:val="23"/>
        </w:rPr>
        <w:t xml:space="preserve">       </w:t>
      </w:r>
      <w:r>
        <w:rPr>
          <w:rFonts w:hint="eastAsia"/>
        </w:rPr>
        <w:t>民法第六章第</w:t>
      </w:r>
      <w:r>
        <w:rPr>
          <w:sz w:val="23"/>
          <w:szCs w:val="23"/>
        </w:rPr>
        <w:t xml:space="preserve">1122 </w:t>
      </w:r>
      <w:r>
        <w:rPr>
          <w:rFonts w:hint="eastAsia"/>
          <w:sz w:val="23"/>
          <w:szCs w:val="23"/>
        </w:rPr>
        <w:t>條</w:t>
      </w:r>
    </w:p>
    <w:p w:rsidR="00541D61" w:rsidRDefault="00541D61" w:rsidP="00541D61">
      <w:pPr>
        <w:rPr>
          <w:rFonts w:ascii="新細明體" w:eastAsia="新細明體" w:cs="新細明體" w:hint="eastAsia"/>
          <w:sz w:val="23"/>
          <w:szCs w:val="23"/>
        </w:rPr>
      </w:pPr>
      <w:r>
        <w:rPr>
          <w:rFonts w:hint="eastAsia"/>
          <w:sz w:val="23"/>
          <w:szCs w:val="23"/>
        </w:rPr>
        <w:t xml:space="preserve">    </w:t>
      </w:r>
      <w:r>
        <w:rPr>
          <w:sz w:val="23"/>
          <w:szCs w:val="23"/>
        </w:rPr>
        <w:t>(</w:t>
      </w:r>
      <w:r>
        <w:rPr>
          <w:rFonts w:ascii="新細明體" w:eastAsia="新細明體" w:cs="新細明體" w:hint="eastAsia"/>
          <w:sz w:val="23"/>
          <w:szCs w:val="23"/>
        </w:rPr>
        <w:t>二</w:t>
      </w:r>
      <w:r>
        <w:rPr>
          <w:rFonts w:eastAsia="新細明體"/>
          <w:sz w:val="23"/>
          <w:szCs w:val="23"/>
        </w:rPr>
        <w:t>)</w:t>
      </w:r>
      <w:r>
        <w:rPr>
          <w:rFonts w:ascii="新細明體" w:eastAsia="新細明體" w:cs="新細明體" w:hint="eastAsia"/>
          <w:sz w:val="23"/>
          <w:szCs w:val="23"/>
        </w:rPr>
        <w:t>現代社會對家的詮釋</w:t>
      </w:r>
    </w:p>
    <w:p w:rsidR="00541D61" w:rsidRDefault="00541D61" w:rsidP="00F8190A">
      <w:pPr>
        <w:ind w:leftChars="354" w:left="850"/>
        <w:rPr>
          <w:rFonts w:ascii="新細明體" w:eastAsia="新細明體" w:cs="新細明體" w:hint="eastAsia"/>
          <w:sz w:val="23"/>
          <w:szCs w:val="23"/>
        </w:rPr>
      </w:pPr>
      <w:r>
        <w:rPr>
          <w:rFonts w:hint="eastAsia"/>
          <w:sz w:val="23"/>
          <w:szCs w:val="23"/>
        </w:rPr>
        <w:t>現代社會中，人們不一定是為了愛情、性的獨</w:t>
      </w:r>
      <w:proofErr w:type="gramStart"/>
      <w:r>
        <w:rPr>
          <w:rFonts w:hint="eastAsia"/>
          <w:sz w:val="23"/>
          <w:szCs w:val="23"/>
        </w:rPr>
        <w:t>佔</w:t>
      </w:r>
      <w:proofErr w:type="gramEnd"/>
      <w:r>
        <w:rPr>
          <w:rFonts w:hint="eastAsia"/>
          <w:sz w:val="23"/>
          <w:szCs w:val="23"/>
        </w:rPr>
        <w:t>或養育下一代共組家庭，但對彼此的清楚了解與深厚情感使他們也具有成為真正「家人」的資格。</w:t>
      </w:r>
    </w:p>
    <w:p w:rsidR="00541D61" w:rsidRDefault="00541D61" w:rsidP="00541D61">
      <w:pPr>
        <w:rPr>
          <w:rFonts w:ascii="新細明體" w:eastAsia="新細明體" w:cs="新細明體" w:hint="eastAsia"/>
          <w:sz w:val="23"/>
          <w:szCs w:val="23"/>
        </w:rPr>
      </w:pPr>
      <w:r>
        <w:rPr>
          <w:rFonts w:hint="eastAsia"/>
          <w:sz w:val="23"/>
          <w:szCs w:val="23"/>
        </w:rPr>
        <w:t xml:space="preserve">    </w:t>
      </w:r>
      <w:r>
        <w:rPr>
          <w:sz w:val="23"/>
          <w:szCs w:val="23"/>
        </w:rPr>
        <w:t>(</w:t>
      </w:r>
      <w:r>
        <w:rPr>
          <w:rFonts w:ascii="新細明體" w:eastAsia="新細明體" w:cs="新細明體" w:hint="eastAsia"/>
          <w:sz w:val="23"/>
          <w:szCs w:val="23"/>
        </w:rPr>
        <w:t>三</w:t>
      </w:r>
      <w:r>
        <w:rPr>
          <w:rFonts w:eastAsia="新細明體"/>
          <w:sz w:val="23"/>
          <w:szCs w:val="23"/>
        </w:rPr>
        <w:t>)</w:t>
      </w:r>
      <w:r>
        <w:rPr>
          <w:rFonts w:ascii="新細明體" w:eastAsia="新細明體" w:cs="新細明體" w:hint="eastAsia"/>
          <w:sz w:val="23"/>
          <w:szCs w:val="23"/>
        </w:rPr>
        <w:t>新興家庭的權利</w:t>
      </w:r>
    </w:p>
    <w:p w:rsidR="00F8190A" w:rsidRDefault="00F8190A" w:rsidP="00F8190A">
      <w:pPr>
        <w:ind w:leftChars="355" w:left="1135" w:hangingChars="123" w:hanging="283"/>
        <w:rPr>
          <w:rFonts w:hint="eastAsia"/>
          <w:sz w:val="23"/>
          <w:szCs w:val="23"/>
        </w:rPr>
      </w:pPr>
      <w:r>
        <w:rPr>
          <w:rFonts w:hint="eastAsia"/>
          <w:sz w:val="23"/>
          <w:szCs w:val="23"/>
        </w:rPr>
        <w:t>1</w:t>
      </w:r>
      <w:r>
        <w:rPr>
          <w:rFonts w:hint="eastAsia"/>
          <w:sz w:val="23"/>
          <w:szCs w:val="23"/>
        </w:rPr>
        <w:t>、因家庭關係不被法律承認，使醫療探視與緊急醫療成為問題</w:t>
      </w:r>
    </w:p>
    <w:p w:rsidR="00F8190A" w:rsidRDefault="00F8190A" w:rsidP="00F8190A">
      <w:pPr>
        <w:pStyle w:val="Default"/>
        <w:ind w:leftChars="355" w:left="1135" w:hangingChars="123" w:hanging="283"/>
        <w:rPr>
          <w:rFonts w:hAnsi="Times New Roman" w:hint="eastAsia"/>
          <w:sz w:val="23"/>
          <w:szCs w:val="23"/>
        </w:rPr>
      </w:pPr>
      <w:r>
        <w:rPr>
          <w:rFonts w:hint="eastAsia"/>
          <w:sz w:val="23"/>
          <w:szCs w:val="23"/>
        </w:rPr>
        <w:t>2、有一群人被政府技巧性地迴避，排除在社會福利之外。例如單身同居的男女、同性戀伴侶、與父母同居的成年未婚子女、中老年公民…</w:t>
      </w:r>
      <w:proofErr w:type="gramStart"/>
      <w:r>
        <w:rPr>
          <w:rFonts w:hint="eastAsia"/>
          <w:sz w:val="23"/>
          <w:szCs w:val="23"/>
        </w:rPr>
        <w:t>…</w:t>
      </w:r>
      <w:proofErr w:type="gramEnd"/>
      <w:r>
        <w:rPr>
          <w:rFonts w:hint="eastAsia"/>
          <w:sz w:val="23"/>
          <w:szCs w:val="23"/>
        </w:rPr>
        <w:t>等等無法適用「青年安心成家方案」；台灣的《人工生殖法》只保障異性戀已婚夫妻，收養機構也不提</w:t>
      </w:r>
      <w:r>
        <w:rPr>
          <w:rFonts w:hAnsi="Times New Roman" w:hint="eastAsia"/>
          <w:sz w:val="23"/>
          <w:szCs w:val="23"/>
        </w:rPr>
        <w:t>供單身者或同志伴侶收養孩子的服務。</w:t>
      </w:r>
    </w:p>
    <w:p w:rsidR="00F8190A" w:rsidRDefault="00F8190A" w:rsidP="00F8190A">
      <w:pPr>
        <w:pStyle w:val="Default"/>
        <w:ind w:leftChars="177" w:left="1131" w:hangingChars="307" w:hanging="706"/>
        <w:rPr>
          <w:rFonts w:hint="eastAsia"/>
          <w:sz w:val="23"/>
          <w:szCs w:val="23"/>
        </w:rPr>
      </w:pPr>
      <w:r>
        <w:rPr>
          <w:rFonts w:hAnsi="Times New Roman" w:hint="eastAsia"/>
          <w:sz w:val="23"/>
          <w:szCs w:val="23"/>
        </w:rPr>
        <w:t>小結：</w:t>
      </w:r>
      <w:r>
        <w:rPr>
          <w:rFonts w:hint="eastAsia"/>
          <w:sz w:val="23"/>
          <w:szCs w:val="23"/>
        </w:rPr>
        <w:t>「許多人認為，家庭是私人事務，但是對一個國家而言，家庭無法提供家庭成員支持的力量，後果會影響整個社會。」</w:t>
      </w:r>
      <w:proofErr w:type="gramStart"/>
      <w:r>
        <w:rPr>
          <w:rFonts w:hint="eastAsia"/>
          <w:sz w:val="23"/>
          <w:szCs w:val="23"/>
        </w:rPr>
        <w:t>──</w:t>
      </w:r>
      <w:proofErr w:type="gramEnd"/>
      <w:r>
        <w:rPr>
          <w:rFonts w:hint="eastAsia"/>
          <w:sz w:val="23"/>
          <w:szCs w:val="23"/>
        </w:rPr>
        <w:t>新加坡「重親情，享倫理工委會」宣言。</w:t>
      </w:r>
    </w:p>
    <w:p w:rsidR="00F8190A" w:rsidRDefault="00F8190A" w:rsidP="00F8190A">
      <w:pPr>
        <w:pStyle w:val="Default"/>
        <w:ind w:leftChars="177" w:left="1131" w:hangingChars="307" w:hanging="706"/>
        <w:rPr>
          <w:rFonts w:hint="eastAsia"/>
          <w:sz w:val="23"/>
          <w:szCs w:val="23"/>
        </w:rPr>
      </w:pPr>
    </w:p>
    <w:p w:rsidR="00F8190A" w:rsidRDefault="00F8190A" w:rsidP="00F8190A">
      <w:pPr>
        <w:pStyle w:val="Default"/>
        <w:ind w:leftChars="177" w:left="1131" w:hangingChars="307" w:hanging="706"/>
        <w:rPr>
          <w:rFonts w:hint="eastAsia"/>
          <w:sz w:val="23"/>
          <w:szCs w:val="23"/>
        </w:rPr>
      </w:pPr>
      <w:r>
        <w:rPr>
          <w:rFonts w:hint="eastAsia"/>
          <w:sz w:val="23"/>
          <w:szCs w:val="23"/>
        </w:rPr>
        <w:lastRenderedPageBreak/>
        <w:t>二、關於多人家庭</w:t>
      </w:r>
    </w:p>
    <w:p w:rsidR="00F8190A" w:rsidRDefault="00F8190A" w:rsidP="00F8190A">
      <w:pPr>
        <w:pStyle w:val="Default"/>
        <w:ind w:leftChars="295" w:left="1129" w:hangingChars="183" w:hanging="421"/>
        <w:rPr>
          <w:rFonts w:hint="eastAsia"/>
          <w:sz w:val="23"/>
          <w:szCs w:val="23"/>
        </w:rPr>
      </w:pPr>
      <w:r>
        <w:rPr>
          <w:sz w:val="23"/>
          <w:szCs w:val="23"/>
        </w:rPr>
        <w:t>(</w:t>
      </w:r>
      <w:proofErr w:type="gramStart"/>
      <w:r>
        <w:rPr>
          <w:rFonts w:hint="eastAsia"/>
          <w:sz w:val="23"/>
          <w:szCs w:val="23"/>
        </w:rPr>
        <w:t>一</w:t>
      </w:r>
      <w:proofErr w:type="gramEnd"/>
      <w:r>
        <w:rPr>
          <w:sz w:val="23"/>
          <w:szCs w:val="23"/>
        </w:rPr>
        <w:t xml:space="preserve">) </w:t>
      </w:r>
      <w:r>
        <w:rPr>
          <w:rFonts w:hint="eastAsia"/>
          <w:sz w:val="23"/>
          <w:szCs w:val="23"/>
        </w:rPr>
        <w:t>簡述草案內容</w:t>
      </w:r>
    </w:p>
    <w:p w:rsidR="00F8190A" w:rsidRDefault="00F8190A" w:rsidP="00F8190A">
      <w:pPr>
        <w:pStyle w:val="Default"/>
        <w:ind w:leftChars="472" w:left="1416" w:hangingChars="123" w:hanging="283"/>
        <w:rPr>
          <w:rFonts w:hint="eastAsia"/>
          <w:sz w:val="23"/>
          <w:szCs w:val="23"/>
        </w:rPr>
      </w:pPr>
      <w:r>
        <w:rPr>
          <w:rFonts w:hint="eastAsia"/>
          <w:sz w:val="23"/>
          <w:szCs w:val="23"/>
        </w:rPr>
        <w:t>1、美國紐澤西</w:t>
      </w:r>
      <w:proofErr w:type="gramStart"/>
      <w:r>
        <w:rPr>
          <w:rFonts w:hint="eastAsia"/>
          <w:sz w:val="23"/>
          <w:szCs w:val="23"/>
        </w:rPr>
        <w:t>州立羅</w:t>
      </w:r>
      <w:proofErr w:type="gramEnd"/>
      <w:r>
        <w:rPr>
          <w:rFonts w:hint="eastAsia"/>
          <w:sz w:val="23"/>
          <w:szCs w:val="23"/>
        </w:rPr>
        <w:t>格斯大學教授</w:t>
      </w:r>
      <w:r>
        <w:rPr>
          <w:rFonts w:ascii="Arial" w:hAnsi="Arial" w:cs="Arial"/>
          <w:sz w:val="23"/>
          <w:szCs w:val="23"/>
        </w:rPr>
        <w:t xml:space="preserve">David </w:t>
      </w:r>
      <w:proofErr w:type="spellStart"/>
      <w:r>
        <w:rPr>
          <w:rFonts w:ascii="Arial" w:hAnsi="Arial" w:cs="Arial"/>
          <w:sz w:val="23"/>
          <w:szCs w:val="23"/>
        </w:rPr>
        <w:t>Popenoe</w:t>
      </w:r>
      <w:proofErr w:type="spellEnd"/>
      <w:r>
        <w:rPr>
          <w:rFonts w:hAnsi="Arial" w:hint="eastAsia"/>
          <w:sz w:val="23"/>
          <w:szCs w:val="23"/>
        </w:rPr>
        <w:t>：「從來沒有一個時代的家庭像現在一樣變動得如此劇烈、如此快速，例如婚外異性同居愈來愈普遍。」（史倩玲，</w:t>
      </w:r>
      <w:r>
        <w:rPr>
          <w:rFonts w:ascii="Arial" w:hAnsi="Arial" w:cs="Arial"/>
          <w:sz w:val="23"/>
          <w:szCs w:val="23"/>
        </w:rPr>
        <w:t>2010</w:t>
      </w:r>
      <w:r>
        <w:rPr>
          <w:rFonts w:hAnsi="Arial" w:hint="eastAsia"/>
          <w:sz w:val="23"/>
          <w:szCs w:val="23"/>
        </w:rPr>
        <w:t>），</w:t>
      </w:r>
      <w:r>
        <w:rPr>
          <w:rFonts w:hint="eastAsia"/>
          <w:sz w:val="23"/>
          <w:szCs w:val="23"/>
        </w:rPr>
        <w:t>確認關於家，在國外有不少人需要有別於現行民法中家的另一種可能。</w:t>
      </w:r>
    </w:p>
    <w:p w:rsidR="00F8190A" w:rsidRDefault="00F8190A" w:rsidP="00F8190A">
      <w:pPr>
        <w:pStyle w:val="Default"/>
        <w:ind w:leftChars="472" w:left="1416" w:hangingChars="123" w:hanging="283"/>
        <w:rPr>
          <w:rFonts w:hint="eastAsia"/>
          <w:sz w:val="23"/>
          <w:szCs w:val="23"/>
        </w:rPr>
      </w:pPr>
      <w:r>
        <w:rPr>
          <w:rFonts w:hAnsi="Arial" w:hint="eastAsia"/>
          <w:sz w:val="23"/>
          <w:szCs w:val="23"/>
        </w:rPr>
        <w:t>2、</w:t>
      </w:r>
      <w:r>
        <w:rPr>
          <w:rFonts w:hint="eastAsia"/>
          <w:sz w:val="23"/>
          <w:szCs w:val="23"/>
        </w:rPr>
        <w:t>多人家屬的核心理念與需用實例</w:t>
      </w:r>
    </w:p>
    <w:p w:rsidR="00F8190A" w:rsidRDefault="00F8190A" w:rsidP="00F8190A">
      <w:pPr>
        <w:pStyle w:val="Default"/>
        <w:ind w:leftChars="472" w:left="1416" w:hangingChars="123" w:hanging="283"/>
        <w:rPr>
          <w:rFonts w:hAnsi="Times New Roman" w:hint="eastAsia"/>
          <w:sz w:val="23"/>
          <w:szCs w:val="23"/>
        </w:rPr>
      </w:pPr>
      <w:r>
        <w:rPr>
          <w:rFonts w:hint="eastAsia"/>
          <w:sz w:val="23"/>
          <w:szCs w:val="23"/>
        </w:rPr>
        <w:t>3、伴侶盟的修正草案</w:t>
      </w:r>
      <w:r>
        <w:rPr>
          <w:rFonts w:hAnsi="Times New Roman" w:hint="eastAsia"/>
          <w:sz w:val="23"/>
          <w:szCs w:val="23"/>
        </w:rPr>
        <w:t>。</w:t>
      </w:r>
    </w:p>
    <w:p w:rsidR="00F8190A" w:rsidRDefault="00F8190A" w:rsidP="0025307C">
      <w:pPr>
        <w:pStyle w:val="Default"/>
        <w:ind w:leftChars="472" w:left="1842" w:hanging="709"/>
        <w:rPr>
          <w:rFonts w:hAnsi="Times New Roman" w:hint="eastAsia"/>
          <w:sz w:val="23"/>
          <w:szCs w:val="23"/>
        </w:rPr>
      </w:pPr>
      <w:r>
        <w:rPr>
          <w:rFonts w:hAnsi="Times New Roman" w:hint="eastAsia"/>
          <w:sz w:val="23"/>
          <w:szCs w:val="23"/>
        </w:rPr>
        <w:t>小結：</w:t>
      </w:r>
      <w:r>
        <w:rPr>
          <w:rFonts w:hint="eastAsia"/>
          <w:sz w:val="23"/>
          <w:szCs w:val="23"/>
        </w:rPr>
        <w:t>我們認為比起伴侶制度，伴侶盟對於多人家屬這部</w:t>
      </w:r>
      <w:proofErr w:type="gramStart"/>
      <w:r>
        <w:rPr>
          <w:rFonts w:hint="eastAsia"/>
          <w:sz w:val="23"/>
          <w:szCs w:val="23"/>
        </w:rPr>
        <w:t>分著</w:t>
      </w:r>
      <w:proofErr w:type="gramEnd"/>
      <w:r>
        <w:rPr>
          <w:rFonts w:hint="eastAsia"/>
          <w:sz w:val="23"/>
          <w:szCs w:val="23"/>
        </w:rPr>
        <w:t>墨較少，其修改條文也偏向消極，而伴侶盟的幹部表示：「同志諮詢熱線對多人家屬的初步想像是「老年彩虹公寓」，一群老</w:t>
      </w:r>
      <w:r>
        <w:rPr>
          <w:rFonts w:ascii="Times New Roman" w:hAnsi="Times New Roman" w:cs="Times New Roman"/>
          <w:b/>
          <w:bCs/>
          <w:sz w:val="23"/>
          <w:szCs w:val="23"/>
        </w:rPr>
        <w:t>gay</w:t>
      </w:r>
      <w:r>
        <w:rPr>
          <w:rFonts w:hAnsi="Times New Roman" w:hint="eastAsia"/>
          <w:sz w:val="23"/>
          <w:szCs w:val="23"/>
        </w:rPr>
        <w:t>的集體住宅，除了生活代理權，沒有其他的想法。」（吳蕙如，</w:t>
      </w:r>
      <w:r>
        <w:rPr>
          <w:rFonts w:ascii="Times New Roman" w:hAnsi="Times New Roman" w:cs="Times New Roman"/>
          <w:sz w:val="23"/>
          <w:szCs w:val="23"/>
        </w:rPr>
        <w:t>2012</w:t>
      </w:r>
      <w:r>
        <w:rPr>
          <w:rFonts w:hAnsi="Times New Roman" w:hint="eastAsia"/>
          <w:sz w:val="23"/>
          <w:szCs w:val="23"/>
        </w:rPr>
        <w:t>）</w:t>
      </w:r>
      <w:proofErr w:type="gramStart"/>
      <w:r>
        <w:rPr>
          <w:rFonts w:hAnsi="Times New Roman" w:hint="eastAsia"/>
          <w:sz w:val="23"/>
          <w:szCs w:val="23"/>
        </w:rPr>
        <w:t>此外，</w:t>
      </w:r>
      <w:proofErr w:type="gramEnd"/>
      <w:r>
        <w:rPr>
          <w:rFonts w:hAnsi="Times New Roman" w:hint="eastAsia"/>
          <w:sz w:val="23"/>
          <w:szCs w:val="23"/>
        </w:rPr>
        <w:t>我們也認為伴侶盟的草案因伴侶制度直接牽涉到同志議題，引起許多反同志人士的不滿而間接的否決掉整個草案。</w:t>
      </w:r>
    </w:p>
    <w:p w:rsidR="00F8190A" w:rsidRDefault="00F8190A" w:rsidP="00F8190A">
      <w:pPr>
        <w:pStyle w:val="Default"/>
        <w:ind w:firstLineChars="185" w:firstLine="425"/>
        <w:rPr>
          <w:rFonts w:hAnsi="Arial" w:hint="eastAsia"/>
          <w:sz w:val="23"/>
          <w:szCs w:val="23"/>
        </w:rPr>
      </w:pPr>
    </w:p>
    <w:p w:rsidR="00F8190A" w:rsidRPr="00F8190A" w:rsidRDefault="00F8190A" w:rsidP="00CF3507">
      <w:pPr>
        <w:pStyle w:val="Default"/>
        <w:ind w:leftChars="295" w:left="1129" w:hangingChars="183" w:hanging="421"/>
        <w:rPr>
          <w:rFonts w:hint="eastAsia"/>
          <w:sz w:val="23"/>
          <w:szCs w:val="23"/>
        </w:rPr>
      </w:pPr>
      <w:r>
        <w:rPr>
          <w:sz w:val="23"/>
          <w:szCs w:val="23"/>
        </w:rPr>
        <w:t>(</w:t>
      </w:r>
      <w:r>
        <w:rPr>
          <w:rFonts w:hint="eastAsia"/>
          <w:sz w:val="23"/>
          <w:szCs w:val="23"/>
        </w:rPr>
        <w:t>二</w:t>
      </w:r>
      <w:r>
        <w:rPr>
          <w:sz w:val="23"/>
          <w:szCs w:val="23"/>
        </w:rPr>
        <w:t>)</w:t>
      </w:r>
      <w:r>
        <w:rPr>
          <w:rFonts w:hint="eastAsia"/>
          <w:sz w:val="23"/>
          <w:szCs w:val="23"/>
        </w:rPr>
        <w:t>現今社會對多人家屬的觀點</w:t>
      </w:r>
    </w:p>
    <w:p w:rsidR="00F8190A" w:rsidRDefault="00540243" w:rsidP="00540243">
      <w:pPr>
        <w:ind w:leftChars="414" w:left="1277" w:hangingChars="123" w:hanging="283"/>
        <w:rPr>
          <w:rFonts w:hint="eastAsia"/>
          <w:sz w:val="23"/>
          <w:szCs w:val="23"/>
        </w:rPr>
      </w:pPr>
      <w:r>
        <w:rPr>
          <w:rFonts w:ascii="新細明體" w:eastAsia="新細明體" w:cs="新細明體" w:hint="eastAsia"/>
          <w:sz w:val="23"/>
          <w:szCs w:val="23"/>
        </w:rPr>
        <w:t>1、統計資料顯示非典型家庭增加，</w:t>
      </w:r>
      <w:r>
        <w:rPr>
          <w:rFonts w:hint="eastAsia"/>
          <w:sz w:val="23"/>
          <w:szCs w:val="23"/>
        </w:rPr>
        <w:t>但法律限制其各種權益，在文化上受貶抑，在社會資源取用上亦受限制。</w:t>
      </w:r>
    </w:p>
    <w:p w:rsidR="00540243" w:rsidRDefault="00540243" w:rsidP="00540243">
      <w:pPr>
        <w:ind w:leftChars="414" w:left="1277" w:hangingChars="123" w:hanging="283"/>
        <w:rPr>
          <w:rFonts w:hint="eastAsia"/>
          <w:sz w:val="23"/>
          <w:szCs w:val="23"/>
        </w:rPr>
      </w:pPr>
      <w:r>
        <w:rPr>
          <w:rFonts w:hint="eastAsia"/>
          <w:sz w:val="23"/>
          <w:szCs w:val="23"/>
        </w:rPr>
        <w:t>2</w:t>
      </w:r>
      <w:r>
        <w:rPr>
          <w:rFonts w:hint="eastAsia"/>
          <w:sz w:val="23"/>
          <w:szCs w:val="23"/>
        </w:rPr>
        <w:t>、並不是所有人都能接受多元的家庭型態。</w:t>
      </w:r>
    </w:p>
    <w:p w:rsidR="00540243" w:rsidRPr="00540243" w:rsidRDefault="00540243" w:rsidP="00540243">
      <w:pPr>
        <w:ind w:leftChars="531" w:left="1983" w:hanging="709"/>
        <w:rPr>
          <w:rFonts w:hint="eastAsia"/>
          <w:sz w:val="23"/>
          <w:szCs w:val="23"/>
        </w:rPr>
      </w:pPr>
      <w:r>
        <w:rPr>
          <w:rFonts w:hint="eastAsia"/>
          <w:sz w:val="23"/>
          <w:szCs w:val="23"/>
        </w:rPr>
        <w:t>小結：目前臺灣現行法律僅承認與保障異性戀婚姻家庭的現況，並未能顧及與保護多元家庭，對於現今家庭型態有逐漸走向多元化的趨勢，適度的修正和調整顯然是有其必要的。</w:t>
      </w:r>
    </w:p>
    <w:p w:rsidR="00540243" w:rsidRPr="00540243" w:rsidRDefault="00540243" w:rsidP="00541D61">
      <w:pPr>
        <w:rPr>
          <w:rFonts w:ascii="新細明體" w:eastAsia="新細明體" w:cs="新細明體" w:hint="eastAsia"/>
          <w:sz w:val="23"/>
          <w:szCs w:val="23"/>
        </w:rPr>
      </w:pPr>
    </w:p>
    <w:p w:rsidR="00540243" w:rsidRPr="00F8190A" w:rsidRDefault="00540243" w:rsidP="00540243">
      <w:pPr>
        <w:ind w:firstLineChars="185" w:firstLine="425"/>
        <w:rPr>
          <w:rFonts w:ascii="新細明體" w:eastAsia="新細明體" w:cs="新細明體" w:hint="eastAsia"/>
          <w:sz w:val="23"/>
          <w:szCs w:val="23"/>
        </w:rPr>
      </w:pPr>
      <w:r>
        <w:rPr>
          <w:rFonts w:hint="eastAsia"/>
          <w:sz w:val="23"/>
          <w:szCs w:val="23"/>
        </w:rPr>
        <w:t>三、問卷</w:t>
      </w:r>
    </w:p>
    <w:p w:rsidR="00541D61" w:rsidRDefault="004A2346" w:rsidP="004A2346">
      <w:pPr>
        <w:ind w:firstLineChars="308" w:firstLine="708"/>
        <w:rPr>
          <w:rFonts w:ascii="新細明體" w:eastAsia="新細明體" w:cs="新細明體" w:hint="eastAsia"/>
          <w:sz w:val="23"/>
          <w:szCs w:val="23"/>
        </w:rPr>
      </w:pPr>
      <w:r>
        <w:rPr>
          <w:sz w:val="23"/>
          <w:szCs w:val="23"/>
        </w:rPr>
        <w:t>(</w:t>
      </w:r>
      <w:proofErr w:type="gramStart"/>
      <w:r>
        <w:rPr>
          <w:rFonts w:ascii="新細明體" w:eastAsia="新細明體" w:cs="新細明體" w:hint="eastAsia"/>
          <w:sz w:val="23"/>
          <w:szCs w:val="23"/>
        </w:rPr>
        <w:t>一</w:t>
      </w:r>
      <w:proofErr w:type="gramEnd"/>
      <w:r>
        <w:rPr>
          <w:rFonts w:eastAsia="新細明體"/>
          <w:sz w:val="23"/>
          <w:szCs w:val="23"/>
        </w:rPr>
        <w:t>)</w:t>
      </w:r>
      <w:r>
        <w:rPr>
          <w:rFonts w:ascii="新細明體" w:eastAsia="新細明體" w:cs="新細明體" w:hint="eastAsia"/>
          <w:sz w:val="23"/>
          <w:szCs w:val="23"/>
        </w:rPr>
        <w:t>問卷內容</w:t>
      </w:r>
    </w:p>
    <w:p w:rsidR="004A2346" w:rsidRDefault="004A2346" w:rsidP="004A2346">
      <w:pPr>
        <w:ind w:firstLineChars="308" w:firstLine="708"/>
        <w:rPr>
          <w:rFonts w:ascii="新細明體" w:eastAsia="新細明體" w:cs="新細明體" w:hint="eastAsia"/>
          <w:sz w:val="23"/>
          <w:szCs w:val="23"/>
        </w:rPr>
      </w:pPr>
      <w:r>
        <w:rPr>
          <w:sz w:val="23"/>
          <w:szCs w:val="23"/>
        </w:rPr>
        <w:t>(</w:t>
      </w:r>
      <w:r>
        <w:rPr>
          <w:rFonts w:ascii="新細明體" w:eastAsia="新細明體" w:cs="新細明體" w:hint="eastAsia"/>
          <w:sz w:val="23"/>
          <w:szCs w:val="23"/>
        </w:rPr>
        <w:t>二</w:t>
      </w:r>
      <w:r>
        <w:rPr>
          <w:rFonts w:eastAsia="新細明體"/>
          <w:sz w:val="23"/>
          <w:szCs w:val="23"/>
        </w:rPr>
        <w:t>)</w:t>
      </w:r>
      <w:r>
        <w:rPr>
          <w:rFonts w:ascii="新細明體" w:eastAsia="新細明體" w:cs="新細明體" w:hint="eastAsia"/>
          <w:sz w:val="23"/>
          <w:szCs w:val="23"/>
        </w:rPr>
        <w:t>問卷分析</w:t>
      </w:r>
    </w:p>
    <w:p w:rsidR="00541D61" w:rsidRDefault="004A2346" w:rsidP="004A2346">
      <w:pPr>
        <w:ind w:leftChars="413" w:left="1699" w:hangingChars="295" w:hanging="708"/>
        <w:rPr>
          <w:rFonts w:hint="eastAsia"/>
        </w:rPr>
      </w:pPr>
      <w:r>
        <w:rPr>
          <w:rFonts w:hint="eastAsia"/>
        </w:rPr>
        <w:t>小結：</w:t>
      </w:r>
      <w:r>
        <w:rPr>
          <w:rFonts w:hint="eastAsia"/>
          <w:sz w:val="23"/>
          <w:szCs w:val="23"/>
        </w:rPr>
        <w:t>原本依我們的推斷，因承襲原本既有的家庭觀念所以對多人家庭的接受度偏低，但經過問卷顯示，他們反對的主因是成家與離家的程序過於簡易，再次證明，其草案修正還需再做細部的調整；</w:t>
      </w:r>
      <w:r>
        <w:rPr>
          <w:sz w:val="23"/>
          <w:szCs w:val="23"/>
        </w:rPr>
        <w:t xml:space="preserve"> </w:t>
      </w:r>
      <w:r>
        <w:rPr>
          <w:rFonts w:hint="eastAsia"/>
          <w:sz w:val="23"/>
          <w:szCs w:val="23"/>
        </w:rPr>
        <w:t>而另一大主因是他們憂慮成員們之間的溝通難度更高，可能導致多人家庭的分離率太高，造成社會價值觀及秩序的混亂。</w:t>
      </w:r>
    </w:p>
    <w:p w:rsidR="004A2346" w:rsidRDefault="004A2346" w:rsidP="00541D61">
      <w:pPr>
        <w:rPr>
          <w:rFonts w:hint="eastAsia"/>
        </w:rPr>
      </w:pPr>
    </w:p>
    <w:p w:rsidR="00516EDD" w:rsidRDefault="00516EDD" w:rsidP="00541D61">
      <w:pPr>
        <w:rPr>
          <w:rFonts w:hint="eastAsia"/>
          <w:sz w:val="23"/>
          <w:szCs w:val="23"/>
        </w:rPr>
      </w:pPr>
      <w:r>
        <w:rPr>
          <w:rFonts w:hint="eastAsia"/>
          <w:sz w:val="23"/>
          <w:szCs w:val="23"/>
        </w:rPr>
        <w:t>參●結論</w:t>
      </w:r>
    </w:p>
    <w:p w:rsidR="00516EDD" w:rsidRDefault="00516EDD" w:rsidP="00436B3C">
      <w:pPr>
        <w:pStyle w:val="a7"/>
        <w:numPr>
          <w:ilvl w:val="0"/>
          <w:numId w:val="4"/>
        </w:numPr>
        <w:ind w:leftChars="0" w:left="993" w:hanging="567"/>
        <w:rPr>
          <w:rFonts w:hint="eastAsia"/>
          <w:sz w:val="23"/>
          <w:szCs w:val="23"/>
        </w:rPr>
      </w:pPr>
      <w:r w:rsidRPr="00516EDD">
        <w:rPr>
          <w:rFonts w:hint="eastAsia"/>
          <w:sz w:val="23"/>
          <w:szCs w:val="23"/>
        </w:rPr>
        <w:t>我們認為多人家屬只是提供想成家的人多一種想法與途徑，但它並不會和現有的婚姻制度有所衝突。</w:t>
      </w:r>
    </w:p>
    <w:p w:rsidR="00516EDD" w:rsidRPr="00436B3C" w:rsidRDefault="00436B3C" w:rsidP="00436B3C">
      <w:pPr>
        <w:pStyle w:val="a7"/>
        <w:numPr>
          <w:ilvl w:val="0"/>
          <w:numId w:val="4"/>
        </w:numPr>
        <w:ind w:leftChars="0" w:left="993" w:hanging="567"/>
        <w:rPr>
          <w:rFonts w:hint="eastAsia"/>
        </w:rPr>
      </w:pPr>
      <w:r>
        <w:rPr>
          <w:rFonts w:hint="eastAsia"/>
          <w:sz w:val="23"/>
          <w:szCs w:val="23"/>
        </w:rPr>
        <w:t>多人家屬的利益和同性婚姻合法化的牽連並不大，兩者應是不同的兩個概念。</w:t>
      </w:r>
    </w:p>
    <w:p w:rsidR="00436B3C" w:rsidRPr="00436B3C" w:rsidRDefault="00436B3C" w:rsidP="00436B3C">
      <w:pPr>
        <w:pStyle w:val="a7"/>
        <w:numPr>
          <w:ilvl w:val="0"/>
          <w:numId w:val="4"/>
        </w:numPr>
        <w:ind w:leftChars="0" w:left="993" w:hanging="567"/>
        <w:rPr>
          <w:rFonts w:hint="eastAsia"/>
        </w:rPr>
      </w:pPr>
      <w:r>
        <w:rPr>
          <w:rFonts w:hint="eastAsia"/>
          <w:sz w:val="23"/>
          <w:szCs w:val="23"/>
        </w:rPr>
        <w:t>做問卷時，我們發現有許多人對此草案十分陌生，可能原因</w:t>
      </w:r>
      <w:r>
        <w:rPr>
          <w:sz w:val="23"/>
          <w:szCs w:val="23"/>
        </w:rPr>
        <w:t>…</w:t>
      </w:r>
    </w:p>
    <w:p w:rsidR="00436B3C" w:rsidRPr="00436B3C" w:rsidRDefault="00436B3C" w:rsidP="00436B3C">
      <w:pPr>
        <w:pStyle w:val="a7"/>
        <w:numPr>
          <w:ilvl w:val="0"/>
          <w:numId w:val="4"/>
        </w:numPr>
        <w:ind w:leftChars="0" w:left="993" w:hanging="567"/>
        <w:rPr>
          <w:rFonts w:hint="eastAsia"/>
        </w:rPr>
      </w:pPr>
      <w:r>
        <w:rPr>
          <w:rFonts w:hint="eastAsia"/>
          <w:sz w:val="23"/>
          <w:szCs w:val="23"/>
        </w:rPr>
        <w:lastRenderedPageBreak/>
        <w:t>伴侶聯盟提出的草案有不少令人疑慮的部分。</w:t>
      </w:r>
    </w:p>
    <w:p w:rsidR="00436B3C" w:rsidRPr="00436B3C" w:rsidRDefault="00436B3C" w:rsidP="00436B3C">
      <w:pPr>
        <w:pStyle w:val="a7"/>
        <w:numPr>
          <w:ilvl w:val="0"/>
          <w:numId w:val="4"/>
        </w:numPr>
        <w:ind w:leftChars="0" w:left="993" w:hanging="567"/>
        <w:rPr>
          <w:rFonts w:hint="eastAsia"/>
        </w:rPr>
      </w:pPr>
      <w:r>
        <w:rPr>
          <w:rFonts w:hint="eastAsia"/>
          <w:sz w:val="23"/>
          <w:szCs w:val="23"/>
        </w:rPr>
        <w:t>回歸到家的本質，我們認為家應該是一個能有相互關懷與照顧的所在，現代社會家庭越來越多樣對傳統社會造成一定程度的衝擊，從問卷調查顯示：認同多元成家、多人家屬的年齡層偏向年輕化，在現在的法案連暑提案或許無法在近期內通過，但其未來卻是值得被期待的。</w:t>
      </w:r>
    </w:p>
    <w:p w:rsidR="00436B3C" w:rsidRDefault="00436B3C" w:rsidP="00436B3C">
      <w:pPr>
        <w:rPr>
          <w:rFonts w:hint="eastAsia"/>
        </w:rPr>
      </w:pPr>
    </w:p>
    <w:p w:rsidR="00436B3C" w:rsidRDefault="00436B3C" w:rsidP="00436B3C">
      <w:pPr>
        <w:rPr>
          <w:rFonts w:hint="eastAsia"/>
          <w:sz w:val="23"/>
          <w:szCs w:val="23"/>
        </w:rPr>
      </w:pPr>
      <w:r>
        <w:rPr>
          <w:rFonts w:hint="eastAsia"/>
          <w:sz w:val="23"/>
          <w:szCs w:val="23"/>
        </w:rPr>
        <w:t>肆●引</w:t>
      </w:r>
      <w:proofErr w:type="gramStart"/>
      <w:r>
        <w:rPr>
          <w:rFonts w:hint="eastAsia"/>
          <w:sz w:val="23"/>
          <w:szCs w:val="23"/>
        </w:rPr>
        <w:t>註</w:t>
      </w:r>
      <w:proofErr w:type="gramEnd"/>
      <w:r>
        <w:rPr>
          <w:rFonts w:hint="eastAsia"/>
          <w:sz w:val="23"/>
          <w:szCs w:val="23"/>
        </w:rPr>
        <w:t>資料</w:t>
      </w:r>
    </w:p>
    <w:p w:rsidR="00436B3C" w:rsidRDefault="00436B3C" w:rsidP="00436B3C">
      <w:pPr>
        <w:pStyle w:val="Default"/>
        <w:ind w:left="566" w:hangingChars="246" w:hanging="566"/>
        <w:rPr>
          <w:rFonts w:hAnsi="Times New Roman"/>
          <w:sz w:val="23"/>
          <w:szCs w:val="23"/>
        </w:rPr>
      </w:pPr>
      <w:r>
        <w:rPr>
          <w:rFonts w:hint="eastAsia"/>
          <w:sz w:val="23"/>
          <w:szCs w:val="23"/>
        </w:rPr>
        <w:t>聯合新聞網。伴侶盟周末</w:t>
      </w:r>
      <w:proofErr w:type="gramStart"/>
      <w:r>
        <w:rPr>
          <w:rFonts w:hint="eastAsia"/>
          <w:sz w:val="23"/>
          <w:szCs w:val="23"/>
        </w:rPr>
        <w:t>凱道伴桌</w:t>
      </w:r>
      <w:proofErr w:type="gramEnd"/>
      <w:r>
        <w:rPr>
          <w:sz w:val="23"/>
          <w:szCs w:val="23"/>
        </w:rPr>
        <w:t xml:space="preserve"> </w:t>
      </w:r>
      <w:r>
        <w:rPr>
          <w:rFonts w:hint="eastAsia"/>
          <w:sz w:val="23"/>
          <w:szCs w:val="23"/>
        </w:rPr>
        <w:t>席開</w:t>
      </w:r>
      <w:r>
        <w:rPr>
          <w:rFonts w:ascii="Times New Roman" w:hAnsi="Times New Roman" w:cs="Times New Roman"/>
          <w:sz w:val="23"/>
          <w:szCs w:val="23"/>
        </w:rPr>
        <w:t>120</w:t>
      </w:r>
      <w:r>
        <w:rPr>
          <w:rFonts w:hAnsi="Times New Roman" w:hint="eastAsia"/>
          <w:sz w:val="23"/>
          <w:szCs w:val="23"/>
        </w:rPr>
        <w:t>桌。</w:t>
      </w:r>
      <w:r>
        <w:rPr>
          <w:rFonts w:ascii="Times New Roman" w:hAnsi="Times New Roman" w:cs="Times New Roman"/>
          <w:sz w:val="23"/>
          <w:szCs w:val="23"/>
        </w:rPr>
        <w:t>102</w:t>
      </w:r>
      <w:r>
        <w:rPr>
          <w:rFonts w:hAnsi="Times New Roman" w:hint="eastAsia"/>
          <w:sz w:val="23"/>
          <w:szCs w:val="23"/>
        </w:rPr>
        <w:t>年</w:t>
      </w:r>
      <w:r>
        <w:rPr>
          <w:rFonts w:ascii="Times New Roman" w:hAnsi="Times New Roman" w:cs="Times New Roman"/>
          <w:sz w:val="23"/>
          <w:szCs w:val="23"/>
        </w:rPr>
        <w:t>9</w:t>
      </w:r>
      <w:r>
        <w:rPr>
          <w:rFonts w:hAnsi="Times New Roman" w:hint="eastAsia"/>
          <w:sz w:val="23"/>
          <w:szCs w:val="23"/>
        </w:rPr>
        <w:t>月</w:t>
      </w:r>
      <w:r>
        <w:rPr>
          <w:rFonts w:ascii="Times New Roman" w:hAnsi="Times New Roman" w:cs="Times New Roman"/>
          <w:sz w:val="23"/>
          <w:szCs w:val="23"/>
        </w:rPr>
        <w:t>5</w:t>
      </w:r>
      <w:r>
        <w:rPr>
          <w:rFonts w:hAnsi="Times New Roman" w:hint="eastAsia"/>
          <w:sz w:val="23"/>
          <w:szCs w:val="23"/>
        </w:rPr>
        <w:t>日，取自</w:t>
      </w:r>
      <w:r>
        <w:rPr>
          <w:rFonts w:ascii="Times New Roman" w:hAnsi="Times New Roman" w:cs="Times New Roman"/>
          <w:sz w:val="23"/>
          <w:szCs w:val="23"/>
        </w:rPr>
        <w:t xml:space="preserve">http://udn.com/NEWS/NATIONAL/NAT5/8144168.shtml </w:t>
      </w:r>
    </w:p>
    <w:p w:rsidR="00436B3C" w:rsidRDefault="00436B3C" w:rsidP="00436B3C">
      <w:pPr>
        <w:pStyle w:val="Default"/>
        <w:ind w:left="566" w:hangingChars="246" w:hanging="566"/>
        <w:rPr>
          <w:rFonts w:hAnsi="Times New Roman"/>
          <w:sz w:val="23"/>
          <w:szCs w:val="23"/>
        </w:rPr>
      </w:pPr>
      <w:r>
        <w:rPr>
          <w:rFonts w:hAnsi="Times New Roman" w:hint="eastAsia"/>
          <w:sz w:val="23"/>
          <w:szCs w:val="23"/>
        </w:rPr>
        <w:t>鄭清榮、</w:t>
      </w:r>
      <w:proofErr w:type="gramStart"/>
      <w:r>
        <w:rPr>
          <w:rFonts w:hAnsi="Times New Roman" w:hint="eastAsia"/>
          <w:sz w:val="23"/>
          <w:szCs w:val="23"/>
        </w:rPr>
        <w:t>諶悠文</w:t>
      </w:r>
      <w:proofErr w:type="gramEnd"/>
      <w:r>
        <w:rPr>
          <w:rFonts w:hAnsi="Times New Roman" w:hint="eastAsia"/>
          <w:sz w:val="23"/>
          <w:szCs w:val="23"/>
        </w:rPr>
        <w:t>（譯）（</w:t>
      </w:r>
      <w:r>
        <w:rPr>
          <w:rFonts w:ascii="Times New Roman" w:hAnsi="Times New Roman" w:cs="Times New Roman"/>
          <w:sz w:val="23"/>
          <w:szCs w:val="23"/>
        </w:rPr>
        <w:t>1997</w:t>
      </w:r>
      <w:r>
        <w:rPr>
          <w:rFonts w:hAnsi="Times New Roman" w:hint="eastAsia"/>
          <w:sz w:val="23"/>
          <w:szCs w:val="23"/>
        </w:rPr>
        <w:t>）。另類家庭</w:t>
      </w:r>
      <w:r>
        <w:rPr>
          <w:rFonts w:hAnsi="Times New Roman"/>
          <w:sz w:val="23"/>
          <w:szCs w:val="23"/>
        </w:rPr>
        <w:t xml:space="preserve"> </w:t>
      </w:r>
      <w:r>
        <w:rPr>
          <w:rFonts w:ascii="Times New Roman" w:hAnsi="Times New Roman" w:cs="Times New Roman"/>
          <w:b/>
          <w:bCs/>
          <w:sz w:val="23"/>
          <w:szCs w:val="23"/>
        </w:rPr>
        <w:t xml:space="preserve">: </w:t>
      </w:r>
      <w:r>
        <w:rPr>
          <w:rFonts w:hAnsi="Times New Roman" w:hint="eastAsia"/>
          <w:sz w:val="23"/>
          <w:szCs w:val="23"/>
        </w:rPr>
        <w:t>多樣的親情面貌。台北市：天下文化。</w:t>
      </w:r>
      <w:r>
        <w:rPr>
          <w:rFonts w:hAnsi="Times New Roman"/>
          <w:sz w:val="23"/>
          <w:szCs w:val="23"/>
        </w:rPr>
        <w:t xml:space="preserve"> </w:t>
      </w:r>
    </w:p>
    <w:p w:rsidR="00436B3C" w:rsidRDefault="00436B3C" w:rsidP="00436B3C">
      <w:pPr>
        <w:pStyle w:val="Default"/>
        <w:ind w:left="566" w:hangingChars="246" w:hanging="566"/>
        <w:rPr>
          <w:rFonts w:hAnsi="Times New Roman"/>
          <w:sz w:val="23"/>
          <w:szCs w:val="23"/>
        </w:rPr>
      </w:pPr>
      <w:r>
        <w:rPr>
          <w:rFonts w:hAnsi="Times New Roman" w:hint="eastAsia"/>
          <w:sz w:val="23"/>
          <w:szCs w:val="23"/>
        </w:rPr>
        <w:t>吳蕙如（</w:t>
      </w:r>
      <w:r>
        <w:rPr>
          <w:rFonts w:ascii="Times New Roman" w:hAnsi="Times New Roman" w:cs="Times New Roman"/>
          <w:sz w:val="23"/>
          <w:szCs w:val="23"/>
        </w:rPr>
        <w:t>2012</w:t>
      </w:r>
      <w:r>
        <w:rPr>
          <w:rFonts w:hAnsi="Times New Roman" w:hint="eastAsia"/>
          <w:sz w:val="23"/>
          <w:szCs w:val="23"/>
        </w:rPr>
        <w:t>）。當我們「同」在一家－五個女人共組家庭與親職教育實踐筆記。</w:t>
      </w:r>
      <w:proofErr w:type="gramStart"/>
      <w:r>
        <w:rPr>
          <w:rFonts w:hAnsi="Times New Roman" w:hint="eastAsia"/>
          <w:sz w:val="23"/>
          <w:szCs w:val="23"/>
        </w:rPr>
        <w:t>世</w:t>
      </w:r>
      <w:proofErr w:type="gramEnd"/>
      <w:r>
        <w:rPr>
          <w:rFonts w:hAnsi="Times New Roman" w:hint="eastAsia"/>
          <w:sz w:val="23"/>
          <w:szCs w:val="23"/>
        </w:rPr>
        <w:t>新大學社會發展研究所：碩士論文。</w:t>
      </w:r>
      <w:r>
        <w:rPr>
          <w:rFonts w:hAnsi="Times New Roman"/>
          <w:sz w:val="23"/>
          <w:szCs w:val="23"/>
        </w:rPr>
        <w:t xml:space="preserve"> </w:t>
      </w:r>
    </w:p>
    <w:p w:rsidR="00436B3C" w:rsidRDefault="00436B3C" w:rsidP="00436B3C">
      <w:pPr>
        <w:pStyle w:val="Default"/>
        <w:ind w:left="566" w:hangingChars="246" w:hanging="566"/>
        <w:rPr>
          <w:rFonts w:hAnsi="Times New Roman"/>
          <w:sz w:val="23"/>
          <w:szCs w:val="23"/>
        </w:rPr>
      </w:pPr>
      <w:r>
        <w:rPr>
          <w:rFonts w:hAnsi="Times New Roman" w:hint="eastAsia"/>
          <w:sz w:val="23"/>
          <w:szCs w:val="23"/>
        </w:rPr>
        <w:t>何琦瑜、陳雅慧</w:t>
      </w:r>
      <w:r>
        <w:rPr>
          <w:rFonts w:ascii="Times New Roman" w:hAnsi="Times New Roman" w:cs="Times New Roman"/>
          <w:sz w:val="23"/>
          <w:szCs w:val="23"/>
        </w:rPr>
        <w:t>(2005)</w:t>
      </w:r>
      <w:r>
        <w:rPr>
          <w:rFonts w:hAnsi="Times New Roman" w:hint="eastAsia"/>
          <w:sz w:val="23"/>
          <w:szCs w:val="23"/>
        </w:rPr>
        <w:t>。全球未來的挑戰。天下雜誌，</w:t>
      </w:r>
      <w:r>
        <w:rPr>
          <w:rFonts w:ascii="Times New Roman" w:hAnsi="Times New Roman" w:cs="Times New Roman"/>
          <w:b/>
          <w:bCs/>
          <w:sz w:val="23"/>
          <w:szCs w:val="23"/>
        </w:rPr>
        <w:t>335</w:t>
      </w:r>
      <w:r>
        <w:rPr>
          <w:rFonts w:hAnsi="Times New Roman" w:hint="eastAsia"/>
          <w:sz w:val="23"/>
          <w:szCs w:val="23"/>
        </w:rPr>
        <w:t>，競爭優勢。</w:t>
      </w:r>
      <w:r>
        <w:rPr>
          <w:rFonts w:hAnsi="Times New Roman"/>
          <w:sz w:val="23"/>
          <w:szCs w:val="23"/>
        </w:rPr>
        <w:t xml:space="preserve"> </w:t>
      </w:r>
    </w:p>
    <w:p w:rsidR="00436B3C" w:rsidRDefault="00436B3C" w:rsidP="00436B3C">
      <w:pPr>
        <w:pStyle w:val="Default"/>
        <w:ind w:left="566" w:hangingChars="246" w:hanging="566"/>
        <w:rPr>
          <w:rFonts w:hAnsi="Times New Roman"/>
          <w:sz w:val="23"/>
          <w:szCs w:val="23"/>
        </w:rPr>
      </w:pPr>
      <w:r>
        <w:rPr>
          <w:rFonts w:hAnsi="Times New Roman" w:hint="eastAsia"/>
          <w:sz w:val="23"/>
          <w:szCs w:val="23"/>
        </w:rPr>
        <w:t>林</w:t>
      </w:r>
      <w:proofErr w:type="gramStart"/>
      <w:r>
        <w:rPr>
          <w:rFonts w:hAnsi="Times New Roman" w:hint="eastAsia"/>
          <w:sz w:val="23"/>
          <w:szCs w:val="23"/>
        </w:rPr>
        <w:t>倖</w:t>
      </w:r>
      <w:proofErr w:type="gramEnd"/>
      <w:r>
        <w:rPr>
          <w:rFonts w:hAnsi="Times New Roman" w:hint="eastAsia"/>
          <w:sz w:val="23"/>
          <w:szCs w:val="23"/>
        </w:rPr>
        <w:t>妃</w:t>
      </w:r>
      <w:r>
        <w:rPr>
          <w:rFonts w:ascii="Times New Roman" w:hAnsi="Times New Roman" w:cs="Times New Roman"/>
          <w:sz w:val="23"/>
          <w:szCs w:val="23"/>
        </w:rPr>
        <w:t>(2010)</w:t>
      </w:r>
      <w:r>
        <w:rPr>
          <w:rFonts w:hAnsi="Times New Roman" w:hint="eastAsia"/>
          <w:sz w:val="23"/>
          <w:szCs w:val="23"/>
        </w:rPr>
        <w:t>。三人新主流</w:t>
      </w:r>
      <w:r>
        <w:rPr>
          <w:rFonts w:hAnsi="Times New Roman"/>
          <w:sz w:val="23"/>
          <w:szCs w:val="23"/>
        </w:rPr>
        <w:t xml:space="preserve"> </w:t>
      </w:r>
      <w:r>
        <w:rPr>
          <w:rFonts w:hAnsi="Times New Roman" w:hint="eastAsia"/>
          <w:sz w:val="23"/>
          <w:szCs w:val="23"/>
        </w:rPr>
        <w:t>家，變了。天下雜誌，</w:t>
      </w:r>
      <w:r>
        <w:rPr>
          <w:rFonts w:ascii="Times New Roman" w:hAnsi="Times New Roman" w:cs="Times New Roman"/>
          <w:b/>
          <w:bCs/>
          <w:sz w:val="23"/>
          <w:szCs w:val="23"/>
        </w:rPr>
        <w:t>444</w:t>
      </w:r>
      <w:r>
        <w:rPr>
          <w:rFonts w:hAnsi="Times New Roman" w:hint="eastAsia"/>
          <w:sz w:val="23"/>
          <w:szCs w:val="23"/>
        </w:rPr>
        <w:t>，封面故事。</w:t>
      </w:r>
      <w:r>
        <w:rPr>
          <w:rFonts w:hAnsi="Times New Roman"/>
          <w:sz w:val="23"/>
          <w:szCs w:val="23"/>
        </w:rPr>
        <w:t xml:space="preserve"> </w:t>
      </w:r>
    </w:p>
    <w:p w:rsidR="00436B3C" w:rsidRDefault="00436B3C" w:rsidP="00436B3C">
      <w:pPr>
        <w:pStyle w:val="Default"/>
        <w:ind w:left="566" w:hangingChars="246" w:hanging="566"/>
        <w:rPr>
          <w:rFonts w:hAnsi="Times New Roman"/>
          <w:sz w:val="23"/>
          <w:szCs w:val="23"/>
        </w:rPr>
      </w:pPr>
      <w:r>
        <w:rPr>
          <w:rFonts w:hAnsi="Times New Roman" w:hint="eastAsia"/>
          <w:sz w:val="23"/>
          <w:szCs w:val="23"/>
        </w:rPr>
        <w:t>台灣立報。多元家庭</w:t>
      </w:r>
      <w:r>
        <w:rPr>
          <w:rFonts w:hAnsi="Times New Roman"/>
          <w:sz w:val="23"/>
          <w:szCs w:val="23"/>
        </w:rPr>
        <w:t xml:space="preserve"> </w:t>
      </w:r>
      <w:r>
        <w:rPr>
          <w:rFonts w:hAnsi="Times New Roman" w:hint="eastAsia"/>
          <w:sz w:val="23"/>
          <w:szCs w:val="23"/>
        </w:rPr>
        <w:t>急需政府修法保障。</w:t>
      </w:r>
      <w:r>
        <w:rPr>
          <w:rFonts w:ascii="Times New Roman" w:hAnsi="Times New Roman" w:cs="Times New Roman"/>
          <w:sz w:val="23"/>
          <w:szCs w:val="23"/>
        </w:rPr>
        <w:t>102</w:t>
      </w:r>
      <w:r>
        <w:rPr>
          <w:rFonts w:hAnsi="Times New Roman" w:hint="eastAsia"/>
          <w:sz w:val="23"/>
          <w:szCs w:val="23"/>
        </w:rPr>
        <w:t>年</w:t>
      </w:r>
      <w:r>
        <w:rPr>
          <w:rFonts w:ascii="Times New Roman" w:hAnsi="Times New Roman" w:cs="Times New Roman"/>
          <w:sz w:val="23"/>
          <w:szCs w:val="23"/>
        </w:rPr>
        <w:t>9</w:t>
      </w:r>
      <w:r>
        <w:rPr>
          <w:rFonts w:hAnsi="Times New Roman" w:hint="eastAsia"/>
          <w:sz w:val="23"/>
          <w:szCs w:val="23"/>
        </w:rPr>
        <w:t>月</w:t>
      </w:r>
      <w:r>
        <w:rPr>
          <w:rFonts w:ascii="Times New Roman" w:hAnsi="Times New Roman" w:cs="Times New Roman"/>
          <w:sz w:val="23"/>
          <w:szCs w:val="23"/>
        </w:rPr>
        <w:t>1</w:t>
      </w:r>
      <w:r>
        <w:rPr>
          <w:rFonts w:hAnsi="Times New Roman" w:hint="eastAsia"/>
          <w:sz w:val="23"/>
          <w:szCs w:val="23"/>
        </w:rPr>
        <w:t>日取自</w:t>
      </w:r>
      <w:r>
        <w:rPr>
          <w:rFonts w:ascii="Times New Roman" w:hAnsi="Times New Roman" w:cs="Times New Roman"/>
          <w:sz w:val="23"/>
          <w:szCs w:val="23"/>
        </w:rPr>
        <w:t xml:space="preserve">http://www.lihpao.com/?action-viewnews-itemid-102905 </w:t>
      </w:r>
    </w:p>
    <w:p w:rsidR="00436B3C" w:rsidRDefault="00436B3C" w:rsidP="00436B3C">
      <w:pPr>
        <w:pStyle w:val="Default"/>
        <w:ind w:left="566" w:hangingChars="246" w:hanging="566"/>
        <w:rPr>
          <w:rFonts w:hAnsi="Times New Roman"/>
          <w:sz w:val="23"/>
          <w:szCs w:val="23"/>
        </w:rPr>
      </w:pPr>
      <w:r>
        <w:rPr>
          <w:rFonts w:hAnsi="Times New Roman" w:hint="eastAsia"/>
          <w:sz w:val="23"/>
          <w:szCs w:val="23"/>
        </w:rPr>
        <w:t>人類學的研究發展。</w:t>
      </w:r>
      <w:r>
        <w:rPr>
          <w:rFonts w:ascii="Times New Roman" w:hAnsi="Times New Roman" w:cs="Times New Roman"/>
          <w:sz w:val="23"/>
          <w:szCs w:val="23"/>
        </w:rPr>
        <w:t>102</w:t>
      </w:r>
      <w:r>
        <w:rPr>
          <w:rFonts w:hAnsi="Times New Roman" w:hint="eastAsia"/>
          <w:sz w:val="23"/>
          <w:szCs w:val="23"/>
        </w:rPr>
        <w:t>年</w:t>
      </w:r>
      <w:r>
        <w:rPr>
          <w:rFonts w:ascii="Times New Roman" w:hAnsi="Times New Roman" w:cs="Times New Roman"/>
          <w:sz w:val="23"/>
          <w:szCs w:val="23"/>
        </w:rPr>
        <w:t>9</w:t>
      </w:r>
      <w:r>
        <w:rPr>
          <w:rFonts w:hAnsi="Times New Roman" w:hint="eastAsia"/>
          <w:sz w:val="23"/>
          <w:szCs w:val="23"/>
        </w:rPr>
        <w:t>月</w:t>
      </w:r>
      <w:r>
        <w:rPr>
          <w:rFonts w:ascii="Times New Roman" w:hAnsi="Times New Roman" w:cs="Times New Roman"/>
          <w:sz w:val="23"/>
          <w:szCs w:val="23"/>
        </w:rPr>
        <w:t>2</w:t>
      </w:r>
      <w:r>
        <w:rPr>
          <w:rFonts w:hAnsi="Times New Roman" w:hint="eastAsia"/>
          <w:sz w:val="23"/>
          <w:szCs w:val="23"/>
        </w:rPr>
        <w:t>日取自</w:t>
      </w:r>
      <w:r>
        <w:rPr>
          <w:rFonts w:hAnsi="Times New Roman"/>
          <w:sz w:val="23"/>
          <w:szCs w:val="23"/>
        </w:rPr>
        <w:t xml:space="preserve"> </w:t>
      </w:r>
    </w:p>
    <w:p w:rsidR="00436B3C" w:rsidRDefault="00436B3C" w:rsidP="00436B3C">
      <w:pPr>
        <w:pStyle w:val="Default"/>
        <w:ind w:left="566" w:hangingChars="246" w:hanging="566"/>
        <w:rPr>
          <w:rFonts w:hAnsi="Times New Roman"/>
          <w:sz w:val="23"/>
          <w:szCs w:val="23"/>
        </w:rPr>
      </w:pPr>
      <w:r>
        <w:rPr>
          <w:rFonts w:ascii="Times New Roman" w:hAnsi="Times New Roman" w:cs="Times New Roman"/>
          <w:sz w:val="23"/>
          <w:szCs w:val="23"/>
        </w:rPr>
        <w:t xml:space="preserve">http://www.ad.ntust.edu.tw/grad/think/HOMEWORK/University/theory/5.HTM </w:t>
      </w:r>
    </w:p>
    <w:p w:rsidR="00436B3C" w:rsidRDefault="00436B3C" w:rsidP="00436B3C">
      <w:pPr>
        <w:pStyle w:val="Default"/>
        <w:ind w:left="566" w:hangingChars="246" w:hanging="566"/>
        <w:rPr>
          <w:rFonts w:hAnsi="Times New Roman"/>
          <w:sz w:val="23"/>
          <w:szCs w:val="23"/>
        </w:rPr>
      </w:pPr>
      <w:r>
        <w:rPr>
          <w:rFonts w:hAnsi="Times New Roman" w:hint="eastAsia"/>
          <w:sz w:val="23"/>
          <w:szCs w:val="23"/>
        </w:rPr>
        <w:t>苦</w:t>
      </w:r>
      <w:proofErr w:type="gramStart"/>
      <w:r>
        <w:rPr>
          <w:rFonts w:hAnsi="Times New Roman" w:hint="eastAsia"/>
          <w:sz w:val="23"/>
          <w:szCs w:val="23"/>
        </w:rPr>
        <w:t>勞</w:t>
      </w:r>
      <w:proofErr w:type="gramEnd"/>
      <w:r>
        <w:rPr>
          <w:rFonts w:hAnsi="Times New Roman" w:hint="eastAsia"/>
          <w:sz w:val="23"/>
          <w:szCs w:val="23"/>
        </w:rPr>
        <w:t>網。有</w:t>
      </w:r>
      <w:proofErr w:type="gramStart"/>
      <w:r>
        <w:rPr>
          <w:rFonts w:hAnsi="Times New Roman" w:hint="eastAsia"/>
          <w:sz w:val="23"/>
          <w:szCs w:val="23"/>
        </w:rPr>
        <w:t>婚沒婚</w:t>
      </w:r>
      <w:proofErr w:type="gramEnd"/>
      <w:r>
        <w:rPr>
          <w:rFonts w:hAnsi="Times New Roman" w:hint="eastAsia"/>
          <w:sz w:val="23"/>
          <w:szCs w:val="23"/>
        </w:rPr>
        <w:t>，都是青年。有伴沒伴，都想成家！</w:t>
      </w:r>
      <w:r>
        <w:rPr>
          <w:rFonts w:hAnsi="Times New Roman"/>
          <w:sz w:val="23"/>
          <w:szCs w:val="23"/>
        </w:rPr>
        <w:t xml:space="preserve"> </w:t>
      </w:r>
      <w:r>
        <w:rPr>
          <w:rFonts w:hAnsi="Times New Roman" w:hint="eastAsia"/>
          <w:sz w:val="23"/>
          <w:szCs w:val="23"/>
        </w:rPr>
        <w:t>抗議青年安心成家方案</w:t>
      </w:r>
      <w:r>
        <w:rPr>
          <w:rFonts w:hAnsi="Times New Roman"/>
          <w:sz w:val="23"/>
          <w:szCs w:val="23"/>
        </w:rPr>
        <w:t xml:space="preserve"> </w:t>
      </w:r>
      <w:r>
        <w:rPr>
          <w:rFonts w:hAnsi="Times New Roman" w:hint="eastAsia"/>
          <w:sz w:val="23"/>
          <w:szCs w:val="23"/>
        </w:rPr>
        <w:t>排除單身、中老年與同志的權益</w:t>
      </w:r>
      <w:r>
        <w:rPr>
          <w:rFonts w:hAnsi="Times New Roman"/>
          <w:sz w:val="23"/>
          <w:szCs w:val="23"/>
        </w:rPr>
        <w:t xml:space="preserve"> </w:t>
      </w:r>
    </w:p>
    <w:p w:rsidR="00436B3C" w:rsidRPr="007A7CDE" w:rsidRDefault="00436B3C" w:rsidP="00436B3C">
      <w:pPr>
        <w:ind w:left="566" w:hangingChars="246" w:hanging="566"/>
      </w:pPr>
      <w:r>
        <w:rPr>
          <w:rFonts w:ascii="Times New Roman" w:hAnsi="Times New Roman" w:cs="Times New Roman"/>
          <w:sz w:val="23"/>
          <w:szCs w:val="23"/>
        </w:rPr>
        <w:t>http://www.coolloud.org.tw/node/51131</w:t>
      </w:r>
    </w:p>
    <w:sectPr w:rsidR="00436B3C" w:rsidRPr="007A7CDE" w:rsidSect="0024495A">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51C" w:rsidRDefault="003C751C" w:rsidP="007A7CDE">
      <w:r>
        <w:separator/>
      </w:r>
    </w:p>
  </w:endnote>
  <w:endnote w:type="continuationSeparator" w:id="0">
    <w:p w:rsidR="003C751C" w:rsidRDefault="003C751C" w:rsidP="007A7CD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s2OcuAe"/>
    <w:panose1 w:val="02020500000000000000"/>
    <w:charset w:val="88"/>
    <w:family w:val="roman"/>
    <w:pitch w:val="variable"/>
    <w:sig w:usb0="A00002FF" w:usb1="28CFFCFA" w:usb2="00000016" w:usb3="00000000" w:csb0="00100001" w:csb1="00000000"/>
  </w:font>
  <w:font w:name="Arial">
    <w:altName w:val="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51C" w:rsidRDefault="003C751C" w:rsidP="007A7CDE">
      <w:r>
        <w:separator/>
      </w:r>
    </w:p>
  </w:footnote>
  <w:footnote w:type="continuationSeparator" w:id="0">
    <w:p w:rsidR="003C751C" w:rsidRDefault="003C751C" w:rsidP="007A7C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27330"/>
    <w:multiLevelType w:val="hybridMultilevel"/>
    <w:tmpl w:val="9878E034"/>
    <w:lvl w:ilvl="0" w:tplc="13447DAC">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2CF30E2"/>
    <w:multiLevelType w:val="hybridMultilevel"/>
    <w:tmpl w:val="30626AE2"/>
    <w:lvl w:ilvl="0" w:tplc="EACAF59E">
      <w:start w:val="1"/>
      <w:numFmt w:val="taiwaneseCountingThousand"/>
      <w:lvlText w:val="(%1)"/>
      <w:lvlJc w:val="left"/>
      <w:pPr>
        <w:ind w:left="825" w:hanging="375"/>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2">
    <w:nsid w:val="53D25E02"/>
    <w:multiLevelType w:val="hybridMultilevel"/>
    <w:tmpl w:val="ADD0AB16"/>
    <w:lvl w:ilvl="0" w:tplc="2BB654C6">
      <w:start w:val="1"/>
      <w:numFmt w:val="taiwaneseCountingThousand"/>
      <w:lvlText w:val="(%1)"/>
      <w:lvlJc w:val="left"/>
      <w:pPr>
        <w:ind w:left="942" w:hanging="375"/>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nsid w:val="6F293FE5"/>
    <w:multiLevelType w:val="hybridMultilevel"/>
    <w:tmpl w:val="B8BC741E"/>
    <w:lvl w:ilvl="0" w:tplc="8690D68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7CDE"/>
    <w:rsid w:val="00104CC2"/>
    <w:rsid w:val="0024495A"/>
    <w:rsid w:val="0025307C"/>
    <w:rsid w:val="003C751C"/>
    <w:rsid w:val="0042051D"/>
    <w:rsid w:val="00436B3C"/>
    <w:rsid w:val="004A2346"/>
    <w:rsid w:val="00516EDD"/>
    <w:rsid w:val="00540243"/>
    <w:rsid w:val="00541D61"/>
    <w:rsid w:val="007A7CDE"/>
    <w:rsid w:val="008C03D8"/>
    <w:rsid w:val="00CF3507"/>
    <w:rsid w:val="00E74032"/>
    <w:rsid w:val="00F8190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95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A7CDE"/>
    <w:pPr>
      <w:tabs>
        <w:tab w:val="center" w:pos="4153"/>
        <w:tab w:val="right" w:pos="8306"/>
      </w:tabs>
      <w:snapToGrid w:val="0"/>
    </w:pPr>
    <w:rPr>
      <w:sz w:val="20"/>
      <w:szCs w:val="20"/>
    </w:rPr>
  </w:style>
  <w:style w:type="character" w:customStyle="1" w:styleId="a4">
    <w:name w:val="頁首 字元"/>
    <w:basedOn w:val="a0"/>
    <w:link w:val="a3"/>
    <w:uiPriority w:val="99"/>
    <w:semiHidden/>
    <w:rsid w:val="007A7CDE"/>
    <w:rPr>
      <w:sz w:val="20"/>
      <w:szCs w:val="20"/>
    </w:rPr>
  </w:style>
  <w:style w:type="paragraph" w:styleId="a5">
    <w:name w:val="footer"/>
    <w:basedOn w:val="a"/>
    <w:link w:val="a6"/>
    <w:uiPriority w:val="99"/>
    <w:semiHidden/>
    <w:unhideWhenUsed/>
    <w:rsid w:val="007A7CDE"/>
    <w:pPr>
      <w:tabs>
        <w:tab w:val="center" w:pos="4153"/>
        <w:tab w:val="right" w:pos="8306"/>
      </w:tabs>
      <w:snapToGrid w:val="0"/>
    </w:pPr>
    <w:rPr>
      <w:sz w:val="20"/>
      <w:szCs w:val="20"/>
    </w:rPr>
  </w:style>
  <w:style w:type="character" w:customStyle="1" w:styleId="a6">
    <w:name w:val="頁尾 字元"/>
    <w:basedOn w:val="a0"/>
    <w:link w:val="a5"/>
    <w:uiPriority w:val="99"/>
    <w:semiHidden/>
    <w:rsid w:val="007A7CDE"/>
    <w:rPr>
      <w:sz w:val="20"/>
      <w:szCs w:val="20"/>
    </w:rPr>
  </w:style>
  <w:style w:type="paragraph" w:customStyle="1" w:styleId="Default">
    <w:name w:val="Default"/>
    <w:rsid w:val="007A7CDE"/>
    <w:pPr>
      <w:widowControl w:val="0"/>
      <w:autoSpaceDE w:val="0"/>
      <w:autoSpaceDN w:val="0"/>
      <w:adjustRightInd w:val="0"/>
    </w:pPr>
    <w:rPr>
      <w:rFonts w:ascii="新細明體" w:eastAsia="新細明體" w:cs="新細明體"/>
      <w:color w:val="000000"/>
      <w:kern w:val="0"/>
      <w:szCs w:val="24"/>
    </w:rPr>
  </w:style>
  <w:style w:type="paragraph" w:styleId="a7">
    <w:name w:val="List Paragraph"/>
    <w:basedOn w:val="a"/>
    <w:uiPriority w:val="34"/>
    <w:qFormat/>
    <w:rsid w:val="007A7CDE"/>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2014-04-22T06:35:00Z</dcterms:created>
  <dcterms:modified xsi:type="dcterms:W3CDTF">2014-04-22T07:15:00Z</dcterms:modified>
</cp:coreProperties>
</file>