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BF89" w14:textId="5096D1E0" w:rsidR="009E1904" w:rsidRDefault="0010187F">
      <w:pPr>
        <w:widowControl/>
        <w:jc w:val="center"/>
        <w:rPr>
          <w:rFonts w:ascii="標楷體" w:eastAsia="標楷體" w:hAnsi="標楷體" w:cs="標楷體"/>
          <w:b/>
          <w:sz w:val="30"/>
          <w:szCs w:val="30"/>
        </w:rPr>
      </w:pPr>
      <w:r>
        <w:rPr>
          <w:rFonts w:ascii="標楷體" w:eastAsia="標楷體" w:hAnsi="標楷體" w:cs="標楷體"/>
          <w:b/>
          <w:sz w:val="30"/>
          <w:szCs w:val="30"/>
        </w:rPr>
        <w:t>臺北市立成功高級中學班級代表聯席會（代聯會）第</w:t>
      </w:r>
      <w:r w:rsidR="00CC1656">
        <w:rPr>
          <w:rFonts w:ascii="標楷體" w:eastAsia="標楷體" w:hAnsi="標楷體" w:cs="標楷體" w:hint="eastAsia"/>
          <w:b/>
          <w:sz w:val="30"/>
          <w:szCs w:val="30"/>
        </w:rPr>
        <w:t>69</w:t>
      </w:r>
      <w:r>
        <w:rPr>
          <w:rFonts w:ascii="標楷體" w:eastAsia="標楷體" w:hAnsi="標楷體" w:cs="標楷體"/>
          <w:b/>
          <w:sz w:val="30"/>
          <w:szCs w:val="30"/>
        </w:rPr>
        <w:t>屆正副主席選舉實施計畫</w:t>
      </w:r>
    </w:p>
    <w:p w14:paraId="1B9FB09B" w14:textId="5EFDFB37" w:rsidR="009E1904" w:rsidRDefault="009E1904">
      <w:pPr>
        <w:jc w:val="right"/>
        <w:rPr>
          <w:rFonts w:ascii="標楷體" w:eastAsia="標楷體" w:hAnsi="標楷體" w:cs="標楷體"/>
          <w:sz w:val="18"/>
          <w:szCs w:val="18"/>
        </w:rPr>
      </w:pPr>
    </w:p>
    <w:p w14:paraId="5846E8DF" w14:textId="71D0DA58" w:rsidR="009E1904" w:rsidRDefault="0010187F">
      <w:pPr>
        <w:spacing w:line="216" w:lineRule="auto"/>
        <w:ind w:left="566" w:hanging="56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一、依據：</w:t>
      </w:r>
      <w:r w:rsidR="007679A8">
        <w:rPr>
          <w:rFonts w:ascii="標楷體" w:eastAsia="標楷體" w:hAnsi="標楷體" w:cs="標楷體" w:hint="eastAsia"/>
          <w:sz w:val="26"/>
          <w:szCs w:val="26"/>
        </w:rPr>
        <w:t>本次選舉係</w:t>
      </w:r>
      <w:r>
        <w:rPr>
          <w:rFonts w:ascii="標楷體" w:eastAsia="標楷體" w:hAnsi="標楷體" w:cs="標楷體"/>
          <w:sz w:val="26"/>
          <w:szCs w:val="26"/>
        </w:rPr>
        <w:t>依本校班級代表聯席會組織章程</w:t>
      </w:r>
      <w:r w:rsidR="00047478">
        <w:rPr>
          <w:rFonts w:ascii="標楷體" w:eastAsia="標楷體" w:hAnsi="標楷體" w:cs="標楷體" w:hint="eastAsia"/>
          <w:sz w:val="26"/>
          <w:szCs w:val="26"/>
        </w:rPr>
        <w:t>第十七條</w:t>
      </w:r>
      <w:r w:rsidR="0096403E">
        <w:rPr>
          <w:rFonts w:ascii="標楷體" w:eastAsia="標楷體" w:hAnsi="標楷體" w:cs="標楷體" w:hint="eastAsia"/>
          <w:sz w:val="26"/>
          <w:szCs w:val="26"/>
        </w:rPr>
        <w:t>規定</w:t>
      </w:r>
      <w:r>
        <w:rPr>
          <w:rFonts w:ascii="標楷體" w:eastAsia="標楷體" w:hAnsi="標楷體" w:cs="標楷體"/>
          <w:sz w:val="26"/>
          <w:szCs w:val="26"/>
        </w:rPr>
        <w:t>辦理</w:t>
      </w:r>
      <w:r w:rsidR="0096403E">
        <w:rPr>
          <w:rFonts w:ascii="標楷體" w:eastAsia="標楷體" w:hAnsi="標楷體" w:cs="標楷體" w:hint="eastAsia"/>
          <w:sz w:val="26"/>
          <w:szCs w:val="26"/>
        </w:rPr>
        <w:t>之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14:paraId="3360A68D" w14:textId="77777777" w:rsidR="009E1904" w:rsidRDefault="0010187F">
      <w:pPr>
        <w:spacing w:line="216" w:lineRule="auto"/>
        <w:ind w:left="566" w:hanging="57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二、目的：培養學生民主法治、自律精神與自治能力，建立愛校共識，增進團結和諧，發揚優良校風，並促進校園和諧溝通，推展學生的各項活動與權益。</w:t>
      </w:r>
    </w:p>
    <w:p w14:paraId="1DE24C83" w14:textId="77777777" w:rsidR="009E1904" w:rsidRDefault="0010187F">
      <w:pPr>
        <w:spacing w:line="216" w:lineRule="auto"/>
        <w:ind w:left="566" w:hanging="56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三、主辦單位：本校班級代表聯席會（代聯會）選舉委員會。</w:t>
      </w:r>
    </w:p>
    <w:p w14:paraId="0D9DF68A" w14:textId="77777777" w:rsidR="009E1904" w:rsidRDefault="0010187F">
      <w:pPr>
        <w:spacing w:line="216" w:lineRule="auto"/>
        <w:ind w:left="566" w:hanging="56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四、指導單位：本校學務處訓育組。</w:t>
      </w:r>
    </w:p>
    <w:p w14:paraId="0007C169" w14:textId="77777777" w:rsidR="009E1904" w:rsidRDefault="0010187F">
      <w:pPr>
        <w:spacing w:line="216" w:lineRule="auto"/>
        <w:ind w:left="566" w:hanging="56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五、選舉方式：</w:t>
      </w:r>
    </w:p>
    <w:p w14:paraId="4493923D" w14:textId="77777777" w:rsidR="009E1904" w:rsidRDefault="0010187F">
      <w:pPr>
        <w:numPr>
          <w:ilvl w:val="0"/>
          <w:numId w:val="5"/>
        </w:numPr>
        <w:spacing w:line="216" w:lineRule="auto"/>
        <w:ind w:left="566" w:hanging="28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正副主席併同搭檔參選。由本校全體同學，以普通、平等、無記名投票行之。</w:t>
      </w:r>
    </w:p>
    <w:p w14:paraId="6C5E17BC" w14:textId="77777777" w:rsidR="009E1904" w:rsidRDefault="0010187F">
      <w:pPr>
        <w:numPr>
          <w:ilvl w:val="0"/>
          <w:numId w:val="5"/>
        </w:numPr>
        <w:spacing w:line="216" w:lineRule="auto"/>
        <w:ind w:left="566" w:hanging="28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採相對多數決制，由得票數最高之候選人當選。若為</w:t>
      </w:r>
      <w:r>
        <w:rPr>
          <w:rFonts w:ascii="標楷體" w:eastAsia="標楷體" w:hAnsi="標楷體" w:cs="標楷體"/>
          <w:b/>
          <w:sz w:val="26"/>
          <w:szCs w:val="26"/>
          <w:u w:val="single"/>
        </w:rPr>
        <w:t>同額競選時，當選人之得票數應達本校全體在學學生數十分之一以上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14:paraId="70C16C26" w14:textId="1417F02A" w:rsidR="009E1904" w:rsidRDefault="0010187F">
      <w:pPr>
        <w:spacing w:line="216" w:lineRule="auto"/>
        <w:ind w:left="566" w:hanging="56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六、</w:t>
      </w:r>
      <w:r>
        <w:rPr>
          <w:rFonts w:ascii="標楷體" w:eastAsia="標楷體" w:hAnsi="標楷體" w:cs="標楷體"/>
          <w:b/>
          <w:sz w:val="26"/>
          <w:szCs w:val="26"/>
        </w:rPr>
        <w:t>任期：自11</w:t>
      </w:r>
      <w:r w:rsidR="008D3961">
        <w:rPr>
          <w:rFonts w:ascii="標楷體" w:eastAsia="標楷體" w:hAnsi="標楷體" w:cs="標楷體" w:hint="eastAsia"/>
          <w:b/>
          <w:sz w:val="26"/>
          <w:szCs w:val="26"/>
        </w:rPr>
        <w:t>3</w:t>
      </w:r>
      <w:r>
        <w:rPr>
          <w:rFonts w:ascii="標楷體" w:eastAsia="標楷體" w:hAnsi="標楷體" w:cs="標楷體"/>
          <w:b/>
          <w:sz w:val="26"/>
          <w:szCs w:val="26"/>
        </w:rPr>
        <w:t>年8月1日起至11</w:t>
      </w:r>
      <w:r w:rsidR="008D3961">
        <w:rPr>
          <w:rFonts w:ascii="標楷體" w:eastAsia="標楷體" w:hAnsi="標楷體" w:cs="標楷體" w:hint="eastAsia"/>
          <w:b/>
          <w:sz w:val="26"/>
          <w:szCs w:val="26"/>
        </w:rPr>
        <w:t>4</w:t>
      </w:r>
      <w:r>
        <w:rPr>
          <w:rFonts w:ascii="標楷體" w:eastAsia="標楷體" w:hAnsi="標楷體" w:cs="標楷體"/>
          <w:b/>
          <w:sz w:val="26"/>
          <w:szCs w:val="26"/>
        </w:rPr>
        <w:t>年7月31日</w:t>
      </w:r>
      <w:r>
        <w:rPr>
          <w:rFonts w:ascii="標楷體" w:eastAsia="標楷體" w:hAnsi="標楷體" w:cs="標楷體"/>
          <w:sz w:val="26"/>
          <w:szCs w:val="26"/>
        </w:rPr>
        <w:t>止，任期為1學年。</w:t>
      </w:r>
    </w:p>
    <w:p w14:paraId="475EDA87" w14:textId="77777777" w:rsidR="009E1904" w:rsidRDefault="0010187F">
      <w:pPr>
        <w:spacing w:line="216" w:lineRule="auto"/>
        <w:ind w:left="566" w:hanging="56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七、候選人資格：</w:t>
      </w:r>
    </w:p>
    <w:p w14:paraId="1CF2361A" w14:textId="453E8FBC" w:rsidR="009E1904" w:rsidRPr="001A6DA3" w:rsidRDefault="0010187F" w:rsidP="001A6DA3">
      <w:pPr>
        <w:numPr>
          <w:ilvl w:val="0"/>
          <w:numId w:val="6"/>
        </w:numPr>
        <w:spacing w:line="216" w:lineRule="auto"/>
        <w:ind w:left="566" w:hanging="28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凡本校學生於</w:t>
      </w:r>
      <w:r>
        <w:rPr>
          <w:rFonts w:ascii="標楷體" w:eastAsia="標楷體" w:hAnsi="標楷體" w:cs="標楷體"/>
          <w:b/>
          <w:sz w:val="26"/>
          <w:szCs w:val="26"/>
          <w:u w:val="single"/>
        </w:rPr>
        <w:t>前一學年</w:t>
      </w:r>
      <w:r w:rsidR="001A6DA3">
        <w:rPr>
          <w:rFonts w:ascii="標楷體" w:eastAsia="標楷體" w:hAnsi="標楷體" w:cs="標楷體" w:hint="eastAsia"/>
          <w:b/>
          <w:sz w:val="26"/>
          <w:szCs w:val="26"/>
          <w:u w:val="single"/>
        </w:rPr>
        <w:t>度</w:t>
      </w:r>
      <w:r w:rsidRPr="001A6DA3">
        <w:rPr>
          <w:rFonts w:ascii="標楷體" w:eastAsia="標楷體" w:hAnsi="標楷體" w:cs="標楷體"/>
          <w:b/>
          <w:sz w:val="26"/>
          <w:szCs w:val="26"/>
          <w:u w:val="single"/>
        </w:rPr>
        <w:t>（11</w:t>
      </w:r>
      <w:r w:rsidR="007B57F4">
        <w:rPr>
          <w:rFonts w:ascii="標楷體" w:eastAsia="標楷體" w:hAnsi="標楷體" w:cs="標楷體" w:hint="eastAsia"/>
          <w:b/>
          <w:sz w:val="26"/>
          <w:szCs w:val="26"/>
          <w:u w:val="single"/>
        </w:rPr>
        <w:t>2</w:t>
      </w:r>
      <w:r w:rsidRPr="001A6DA3">
        <w:rPr>
          <w:rFonts w:ascii="標楷體" w:eastAsia="標楷體" w:hAnsi="標楷體" w:cs="標楷體"/>
          <w:b/>
          <w:sz w:val="26"/>
          <w:szCs w:val="26"/>
          <w:u w:val="single"/>
        </w:rPr>
        <w:t>學年度）無小過(含)以上之處分者</w:t>
      </w:r>
      <w:r w:rsidRPr="001A6DA3">
        <w:rPr>
          <w:rFonts w:ascii="標楷體" w:eastAsia="標楷體" w:hAnsi="標楷體" w:cs="標楷體"/>
          <w:sz w:val="26"/>
          <w:szCs w:val="26"/>
        </w:rPr>
        <w:t>，均可參選。</w:t>
      </w:r>
    </w:p>
    <w:p w14:paraId="13123ABF" w14:textId="77777777" w:rsidR="009E1904" w:rsidRDefault="0010187F">
      <w:pPr>
        <w:numPr>
          <w:ilvl w:val="0"/>
          <w:numId w:val="6"/>
        </w:numPr>
        <w:spacing w:line="216" w:lineRule="auto"/>
        <w:ind w:left="566" w:hanging="28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選舉作業程序表：</w:t>
      </w:r>
    </w:p>
    <w:tbl>
      <w:tblPr>
        <w:tblStyle w:val="ac"/>
        <w:tblW w:w="1074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2625"/>
        <w:gridCol w:w="6900"/>
      </w:tblGrid>
      <w:tr w:rsidR="009E1904" w14:paraId="4BD70130" w14:textId="77777777" w:rsidTr="4367F6E1">
        <w:trPr>
          <w:trHeight w:val="129"/>
          <w:jc w:val="center"/>
        </w:trPr>
        <w:tc>
          <w:tcPr>
            <w:tcW w:w="1215" w:type="dxa"/>
            <w:tcBorders>
              <w:top w:val="single" w:sz="12" w:space="0" w:color="000000" w:themeColor="text1"/>
            </w:tcBorders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3D6466D0" w14:textId="77777777" w:rsidR="009E1904" w:rsidRDefault="0010187F">
            <w:pPr>
              <w:spacing w:line="216" w:lineRule="auto"/>
              <w:ind w:left="141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項目</w:t>
            </w:r>
          </w:p>
        </w:tc>
        <w:tc>
          <w:tcPr>
            <w:tcW w:w="2625" w:type="dxa"/>
            <w:tcBorders>
              <w:top w:val="single" w:sz="12" w:space="0" w:color="000000" w:themeColor="text1"/>
            </w:tcBorders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4FC90098" w14:textId="77777777" w:rsidR="009E1904" w:rsidRDefault="0010187F">
            <w:pPr>
              <w:spacing w:line="216" w:lineRule="auto"/>
              <w:ind w:left="141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時間</w:t>
            </w:r>
          </w:p>
        </w:tc>
        <w:tc>
          <w:tcPr>
            <w:tcW w:w="6900" w:type="dxa"/>
            <w:tcBorders>
              <w:top w:val="single" w:sz="12" w:space="0" w:color="000000" w:themeColor="text1"/>
            </w:tcBorders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6D28A88C" w14:textId="77777777" w:rsidR="009E1904" w:rsidRDefault="0010187F">
            <w:pPr>
              <w:spacing w:line="216" w:lineRule="auto"/>
              <w:ind w:left="141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備註</w:t>
            </w:r>
          </w:p>
        </w:tc>
      </w:tr>
      <w:tr w:rsidR="009E1904" w14:paraId="4716F1C2" w14:textId="77777777" w:rsidTr="4367F6E1">
        <w:trPr>
          <w:trHeight w:val="2800"/>
          <w:jc w:val="center"/>
        </w:trPr>
        <w:tc>
          <w:tcPr>
            <w:tcW w:w="1215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125571DF" w14:textId="77777777" w:rsidR="009E1904" w:rsidRDefault="4367F6E1" w:rsidP="4367F6E1">
            <w:pPr>
              <w:spacing w:line="216" w:lineRule="auto"/>
              <w:ind w:right="36"/>
              <w:jc w:val="center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候選人登記暨審查</w:t>
            </w:r>
          </w:p>
        </w:tc>
        <w:tc>
          <w:tcPr>
            <w:tcW w:w="2625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72FE2CE9" w14:textId="77777777" w:rsidR="009E1904" w:rsidRDefault="4367F6E1" w:rsidP="4367F6E1">
            <w:pPr>
              <w:spacing w:line="216" w:lineRule="auto"/>
              <w:ind w:left="141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自選舉公告日起至</w:t>
            </w:r>
          </w:p>
          <w:p w14:paraId="1C0DC9A1" w14:textId="084A996C" w:rsidR="009E1904" w:rsidRDefault="4367F6E1" w:rsidP="4367F6E1">
            <w:pPr>
              <w:spacing w:line="216" w:lineRule="auto"/>
              <w:ind w:left="141" w:right="73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113年</w:t>
            </w:r>
            <w:r w:rsidR="00ED128E">
              <w:rPr>
                <w:rFonts w:ascii="標楷體" w:eastAsia="標楷體" w:hAnsi="標楷體" w:cs="標楷體" w:hint="eastAsia"/>
              </w:rPr>
              <w:t>5</w:t>
            </w:r>
            <w:r w:rsidRPr="4367F6E1">
              <w:rPr>
                <w:rFonts w:ascii="標楷體" w:eastAsia="標楷體" w:hAnsi="標楷體" w:cs="標楷體"/>
              </w:rPr>
              <w:t>月</w:t>
            </w:r>
            <w:r w:rsidR="00ED128E">
              <w:rPr>
                <w:rFonts w:ascii="標楷體" w:eastAsia="標楷體" w:hAnsi="標楷體" w:cs="標楷體" w:hint="eastAsia"/>
              </w:rPr>
              <w:t>7</w:t>
            </w:r>
            <w:r w:rsidRPr="4367F6E1">
              <w:rPr>
                <w:rFonts w:ascii="標楷體" w:eastAsia="標楷體" w:hAnsi="標楷體" w:cs="標楷體"/>
              </w:rPr>
              <w:t>日(</w:t>
            </w:r>
            <w:r w:rsidR="00ED128E">
              <w:rPr>
                <w:rFonts w:ascii="標楷體" w:eastAsia="標楷體" w:hAnsi="標楷體" w:cs="標楷體" w:hint="eastAsia"/>
              </w:rPr>
              <w:t>二</w:t>
            </w:r>
            <w:r w:rsidRPr="4367F6E1">
              <w:rPr>
                <w:rFonts w:ascii="標楷體" w:eastAsia="標楷體" w:hAnsi="標楷體" w:cs="標楷體"/>
              </w:rPr>
              <w:t>)</w:t>
            </w:r>
            <w:r w:rsidR="0010187F">
              <w:br/>
            </w:r>
            <w:r w:rsidRPr="4367F6E1">
              <w:rPr>
                <w:rFonts w:ascii="標楷體" w:eastAsia="標楷體" w:hAnsi="標楷體" w:cs="標楷體"/>
              </w:rPr>
              <w:t>12：30前</w:t>
            </w:r>
          </w:p>
        </w:tc>
        <w:tc>
          <w:tcPr>
            <w:tcW w:w="6900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57FCD704" w14:textId="14278233" w:rsidR="009E1904" w:rsidRDefault="4367F6E1" w:rsidP="4367F6E1">
            <w:pPr>
              <w:numPr>
                <w:ilvl w:val="0"/>
                <w:numId w:val="1"/>
              </w:numPr>
              <w:spacing w:line="216" w:lineRule="auto"/>
              <w:ind w:left="425" w:hanging="283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 xml:space="preserve">候選人登記表已於校網公告，請自行下載後填寫紙本。 </w:t>
            </w:r>
          </w:p>
          <w:p w14:paraId="19D190C4" w14:textId="77777777" w:rsidR="009E1904" w:rsidRDefault="4367F6E1" w:rsidP="4367F6E1">
            <w:pPr>
              <w:numPr>
                <w:ilvl w:val="0"/>
                <w:numId w:val="1"/>
              </w:numPr>
              <w:spacing w:line="216" w:lineRule="auto"/>
              <w:ind w:left="425" w:hanging="283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選委會收到登記表後，將進行資料審查，並請學務處師長幫忙確認獎懲紀錄。</w:t>
            </w:r>
          </w:p>
          <w:p w14:paraId="17AB80A7" w14:textId="77777777" w:rsidR="009E1904" w:rsidRDefault="4367F6E1" w:rsidP="4367F6E1">
            <w:pPr>
              <w:numPr>
                <w:ilvl w:val="0"/>
                <w:numId w:val="1"/>
              </w:numPr>
              <w:spacing w:line="216" w:lineRule="auto"/>
              <w:ind w:left="425" w:hanging="283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遞交登記表前請詳閱選舉各項規定，如擬參選人不符登記資格、或登記資料有缺漏等，一律通知不予受理。</w:t>
            </w:r>
          </w:p>
          <w:p w14:paraId="29734B27" w14:textId="77777777" w:rsidR="009E1904" w:rsidRDefault="4367F6E1" w:rsidP="4367F6E1">
            <w:pPr>
              <w:numPr>
                <w:ilvl w:val="0"/>
                <w:numId w:val="1"/>
              </w:numPr>
              <w:spacing w:line="216" w:lineRule="auto"/>
              <w:ind w:left="425" w:hanging="283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經選舉委員會審查，登記表如有登載不實等情事，除報請學務處依學生獎懲辦法懲處外，最重得由選委會決議撤銷候選人資格。</w:t>
            </w:r>
          </w:p>
        </w:tc>
      </w:tr>
      <w:tr w:rsidR="009E1904" w14:paraId="5DBBB2FC" w14:textId="77777777" w:rsidTr="4367F6E1">
        <w:trPr>
          <w:trHeight w:val="47"/>
          <w:jc w:val="center"/>
        </w:trPr>
        <w:tc>
          <w:tcPr>
            <w:tcW w:w="1215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56456A1B" w14:textId="77777777" w:rsidR="009E1904" w:rsidRDefault="4367F6E1" w:rsidP="4367F6E1">
            <w:pPr>
              <w:spacing w:line="216" w:lineRule="auto"/>
              <w:ind w:right="36"/>
              <w:jc w:val="center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候選人</w:t>
            </w:r>
          </w:p>
          <w:p w14:paraId="4004645A" w14:textId="77777777" w:rsidR="009E1904" w:rsidRDefault="4367F6E1" w:rsidP="4367F6E1">
            <w:pPr>
              <w:spacing w:line="216" w:lineRule="auto"/>
              <w:ind w:right="36"/>
              <w:jc w:val="center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抽籤</w:t>
            </w:r>
          </w:p>
        </w:tc>
        <w:tc>
          <w:tcPr>
            <w:tcW w:w="2625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038AA2AC" w14:textId="4FEFC3A1" w:rsidR="009E1904" w:rsidRDefault="4367F6E1" w:rsidP="4367F6E1">
            <w:pPr>
              <w:spacing w:line="216" w:lineRule="auto"/>
              <w:ind w:left="141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11</w:t>
            </w:r>
            <w:r w:rsidR="00E9570C">
              <w:rPr>
                <w:rFonts w:ascii="標楷體" w:eastAsia="標楷體" w:hAnsi="標楷體" w:cs="標楷體" w:hint="eastAsia"/>
              </w:rPr>
              <w:t>3</w:t>
            </w:r>
            <w:r w:rsidRPr="4367F6E1">
              <w:rPr>
                <w:rFonts w:ascii="標楷體" w:eastAsia="標楷體" w:hAnsi="標楷體" w:cs="標楷體"/>
              </w:rPr>
              <w:t>年</w:t>
            </w:r>
            <w:r w:rsidR="00ED128E">
              <w:rPr>
                <w:rFonts w:ascii="標楷體" w:eastAsia="標楷體" w:hAnsi="標楷體" w:cs="標楷體" w:hint="eastAsia"/>
              </w:rPr>
              <w:t>5</w:t>
            </w:r>
            <w:r w:rsidRPr="4367F6E1">
              <w:rPr>
                <w:rFonts w:ascii="標楷體" w:eastAsia="標楷體" w:hAnsi="標楷體" w:cs="標楷體"/>
              </w:rPr>
              <w:t>月</w:t>
            </w:r>
            <w:r w:rsidR="00ED128E">
              <w:rPr>
                <w:rFonts w:ascii="標楷體" w:eastAsia="標楷體" w:hAnsi="標楷體" w:cs="標楷體" w:hint="eastAsia"/>
              </w:rPr>
              <w:t>7</w:t>
            </w:r>
            <w:r w:rsidRPr="4367F6E1">
              <w:rPr>
                <w:rFonts w:ascii="標楷體" w:eastAsia="標楷體" w:hAnsi="標楷體" w:cs="標楷體"/>
              </w:rPr>
              <w:t>日(二)</w:t>
            </w:r>
          </w:p>
          <w:p w14:paraId="788F4904" w14:textId="77777777" w:rsidR="009E1904" w:rsidRDefault="4367F6E1" w:rsidP="4367F6E1">
            <w:pPr>
              <w:spacing w:line="216" w:lineRule="auto"/>
              <w:ind w:left="141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16：30</w:t>
            </w:r>
          </w:p>
        </w:tc>
        <w:tc>
          <w:tcPr>
            <w:tcW w:w="6900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2BF128EC" w14:textId="77777777" w:rsidR="009E1904" w:rsidRDefault="4367F6E1" w:rsidP="4367F6E1">
            <w:pPr>
              <w:spacing w:line="216" w:lineRule="auto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參選人於司令台公開抽籤決定參選人編號，遲到／未到者一律由選委會代抽。</w:t>
            </w:r>
          </w:p>
        </w:tc>
      </w:tr>
      <w:tr w:rsidR="009E1904" w14:paraId="4493F386" w14:textId="77777777" w:rsidTr="4367F6E1">
        <w:trPr>
          <w:trHeight w:val="575"/>
          <w:jc w:val="center"/>
        </w:trPr>
        <w:tc>
          <w:tcPr>
            <w:tcW w:w="1215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04CE51CE" w14:textId="77777777" w:rsidR="009E1904" w:rsidRDefault="4367F6E1" w:rsidP="4367F6E1">
            <w:pPr>
              <w:spacing w:line="216" w:lineRule="auto"/>
              <w:ind w:right="36"/>
              <w:jc w:val="center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張貼</w:t>
            </w:r>
          </w:p>
          <w:p w14:paraId="7A2500A8" w14:textId="77777777" w:rsidR="009E1904" w:rsidRDefault="4367F6E1" w:rsidP="4367F6E1">
            <w:pPr>
              <w:spacing w:line="216" w:lineRule="auto"/>
              <w:ind w:right="36"/>
              <w:jc w:val="center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選舉公報</w:t>
            </w:r>
          </w:p>
        </w:tc>
        <w:tc>
          <w:tcPr>
            <w:tcW w:w="2625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78972F67" w14:textId="3ADAD2A8" w:rsidR="009E1904" w:rsidRDefault="4367F6E1" w:rsidP="4367F6E1">
            <w:pPr>
              <w:spacing w:line="216" w:lineRule="auto"/>
              <w:ind w:left="141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11</w:t>
            </w:r>
            <w:r w:rsidR="00E9570C">
              <w:rPr>
                <w:rFonts w:ascii="標楷體" w:eastAsia="標楷體" w:hAnsi="標楷體" w:cs="標楷體" w:hint="eastAsia"/>
              </w:rPr>
              <w:t>3</w:t>
            </w:r>
            <w:r w:rsidRPr="4367F6E1">
              <w:rPr>
                <w:rFonts w:ascii="標楷體" w:eastAsia="標楷體" w:hAnsi="標楷體" w:cs="標楷體"/>
              </w:rPr>
              <w:t>年5月</w:t>
            </w:r>
            <w:r w:rsidR="0067147D">
              <w:rPr>
                <w:rFonts w:ascii="標楷體" w:eastAsia="標楷體" w:hAnsi="標楷體" w:cs="標楷體" w:hint="eastAsia"/>
              </w:rPr>
              <w:t>8</w:t>
            </w:r>
            <w:r w:rsidRPr="4367F6E1">
              <w:rPr>
                <w:rFonts w:ascii="標楷體" w:eastAsia="標楷體" w:hAnsi="標楷體" w:cs="標楷體"/>
              </w:rPr>
              <w:t>日（</w:t>
            </w:r>
            <w:r w:rsidR="0067147D">
              <w:rPr>
                <w:rFonts w:ascii="標楷體" w:eastAsia="標楷體" w:hAnsi="標楷體" w:cs="標楷體" w:hint="eastAsia"/>
              </w:rPr>
              <w:t>三</w:t>
            </w:r>
            <w:r w:rsidRPr="4367F6E1">
              <w:rPr>
                <w:rFonts w:ascii="標楷體" w:eastAsia="標楷體" w:hAnsi="標楷體" w:cs="標楷體"/>
              </w:rPr>
              <w:t>）</w:t>
            </w:r>
          </w:p>
          <w:p w14:paraId="5B0284B8" w14:textId="77777777" w:rsidR="009E1904" w:rsidRDefault="4367F6E1" w:rsidP="4367F6E1">
            <w:pPr>
              <w:spacing w:line="216" w:lineRule="auto"/>
              <w:ind w:left="141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17：00前</w:t>
            </w:r>
          </w:p>
        </w:tc>
        <w:tc>
          <w:tcPr>
            <w:tcW w:w="6900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0AAA5BE4" w14:textId="77777777" w:rsidR="009E1904" w:rsidRDefault="4367F6E1" w:rsidP="4367F6E1">
            <w:pPr>
              <w:spacing w:line="216" w:lineRule="auto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選舉公報將請訓育組代為公告於學校網頁。</w:t>
            </w:r>
          </w:p>
        </w:tc>
      </w:tr>
      <w:tr w:rsidR="009E1904" w14:paraId="378953B3" w14:textId="77777777" w:rsidTr="4367F6E1">
        <w:trPr>
          <w:trHeight w:val="1523"/>
          <w:jc w:val="center"/>
        </w:trPr>
        <w:tc>
          <w:tcPr>
            <w:tcW w:w="1215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7AF23045" w14:textId="77777777" w:rsidR="009E1904" w:rsidRDefault="4367F6E1" w:rsidP="4367F6E1">
            <w:pPr>
              <w:spacing w:line="216" w:lineRule="auto"/>
              <w:ind w:right="36"/>
              <w:jc w:val="center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候選人</w:t>
            </w:r>
          </w:p>
          <w:p w14:paraId="3832CA0B" w14:textId="77777777" w:rsidR="009E1904" w:rsidRDefault="4367F6E1" w:rsidP="4367F6E1">
            <w:pPr>
              <w:spacing w:line="216" w:lineRule="auto"/>
              <w:ind w:right="36"/>
              <w:jc w:val="center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宣傳</w:t>
            </w:r>
          </w:p>
        </w:tc>
        <w:tc>
          <w:tcPr>
            <w:tcW w:w="2625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0F7DCEF5" w14:textId="77777777" w:rsidR="009E1904" w:rsidRDefault="4367F6E1" w:rsidP="4367F6E1">
            <w:pPr>
              <w:spacing w:line="216" w:lineRule="auto"/>
              <w:ind w:left="141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自候選人公告日起至</w:t>
            </w:r>
          </w:p>
          <w:p w14:paraId="68794101" w14:textId="0F7E9862" w:rsidR="009E1904" w:rsidRDefault="4367F6E1" w:rsidP="4367F6E1">
            <w:pPr>
              <w:spacing w:line="216" w:lineRule="auto"/>
              <w:ind w:left="141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11</w:t>
            </w:r>
            <w:r w:rsidR="00E9570C">
              <w:rPr>
                <w:rFonts w:ascii="標楷體" w:eastAsia="標楷體" w:hAnsi="標楷體" w:cs="標楷體" w:hint="eastAsia"/>
              </w:rPr>
              <w:t>3</w:t>
            </w:r>
            <w:r w:rsidRPr="4367F6E1">
              <w:rPr>
                <w:rFonts w:ascii="標楷體" w:eastAsia="標楷體" w:hAnsi="標楷體" w:cs="標楷體"/>
              </w:rPr>
              <w:t>年5</w:t>
            </w:r>
            <w:r w:rsidR="0067147D">
              <w:rPr>
                <w:rFonts w:ascii="標楷體" w:eastAsia="標楷體" w:hAnsi="標楷體" w:cs="標楷體" w:hint="eastAsia"/>
              </w:rPr>
              <w:t>月19</w:t>
            </w:r>
            <w:r w:rsidRPr="4367F6E1">
              <w:rPr>
                <w:rFonts w:ascii="標楷體" w:eastAsia="標楷體" w:hAnsi="標楷體" w:cs="標楷體"/>
              </w:rPr>
              <w:t>日（</w:t>
            </w:r>
            <w:r w:rsidR="0067147D">
              <w:rPr>
                <w:rFonts w:ascii="標楷體" w:eastAsia="標楷體" w:hAnsi="標楷體" w:cs="標楷體" w:hint="eastAsia"/>
              </w:rPr>
              <w:t>六</w:t>
            </w:r>
            <w:r w:rsidRPr="4367F6E1">
              <w:rPr>
                <w:rFonts w:ascii="標楷體" w:eastAsia="標楷體" w:hAnsi="標楷體" w:cs="標楷體"/>
              </w:rPr>
              <w:t>）</w:t>
            </w:r>
          </w:p>
          <w:p w14:paraId="0EBF9F74" w14:textId="6850A829" w:rsidR="009E1904" w:rsidRDefault="0067147D" w:rsidP="4367F6E1">
            <w:pPr>
              <w:spacing w:line="216" w:lineRule="auto"/>
              <w:ind w:left="1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23:59</w:t>
            </w:r>
            <w:r w:rsidR="4367F6E1" w:rsidRPr="4367F6E1">
              <w:rPr>
                <w:rFonts w:ascii="標楷體" w:eastAsia="標楷體" w:hAnsi="標楷體" w:cs="標楷體"/>
              </w:rPr>
              <w:t>前</w:t>
            </w:r>
          </w:p>
        </w:tc>
        <w:tc>
          <w:tcPr>
            <w:tcW w:w="6900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6854E1AE" w14:textId="77777777" w:rsidR="009E1904" w:rsidRDefault="4367F6E1" w:rsidP="4367F6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425" w:hanging="283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候選人可於指定期間透過網路等靜態方式宣傳，海報僅限張貼於學務處核可之公佈欄。入班宣傳需徵得該班許可，且不得使用擴音設備，亦不得發放傳單，否則將提報學務處依校規議處。</w:t>
            </w:r>
          </w:p>
          <w:p w14:paraId="1B62C76D" w14:textId="77777777" w:rsidR="009E1904" w:rsidRDefault="4367F6E1" w:rsidP="4367F6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425" w:hanging="283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投票期間仍可宣傳或提醒「投票資訊」，惟不得以明示或暗示指引選舉人投票之對象。</w:t>
            </w:r>
          </w:p>
        </w:tc>
      </w:tr>
      <w:tr w:rsidR="009E1904" w14:paraId="665A6F38" w14:textId="77777777" w:rsidTr="4367F6E1">
        <w:trPr>
          <w:trHeight w:val="1223"/>
          <w:jc w:val="center"/>
        </w:trPr>
        <w:tc>
          <w:tcPr>
            <w:tcW w:w="1215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2A5CCF39" w14:textId="77777777" w:rsidR="009E1904" w:rsidRDefault="4367F6E1" w:rsidP="4367F6E1">
            <w:pPr>
              <w:spacing w:line="216" w:lineRule="auto"/>
              <w:ind w:right="36"/>
              <w:jc w:val="center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政見發表</w:t>
            </w:r>
          </w:p>
          <w:p w14:paraId="45868557" w14:textId="77777777" w:rsidR="009E1904" w:rsidRDefault="4367F6E1" w:rsidP="4367F6E1">
            <w:pPr>
              <w:spacing w:line="216" w:lineRule="auto"/>
              <w:ind w:right="36"/>
              <w:jc w:val="center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直播</w:t>
            </w:r>
          </w:p>
        </w:tc>
        <w:tc>
          <w:tcPr>
            <w:tcW w:w="2625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54B626F5" w14:textId="0E0A17AA" w:rsidR="009E1904" w:rsidRDefault="4367F6E1" w:rsidP="4367F6E1">
            <w:pPr>
              <w:spacing w:line="216" w:lineRule="auto"/>
              <w:ind w:left="141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11</w:t>
            </w:r>
            <w:r w:rsidR="00E9570C">
              <w:rPr>
                <w:rFonts w:ascii="標楷體" w:eastAsia="標楷體" w:hAnsi="標楷體" w:cs="標楷體" w:hint="eastAsia"/>
              </w:rPr>
              <w:t>3</w:t>
            </w:r>
            <w:r w:rsidRPr="4367F6E1">
              <w:rPr>
                <w:rFonts w:ascii="標楷體" w:eastAsia="標楷體" w:hAnsi="標楷體" w:cs="標楷體"/>
              </w:rPr>
              <w:t>年5月20日（一）</w:t>
            </w:r>
          </w:p>
          <w:p w14:paraId="6B01625D" w14:textId="77777777" w:rsidR="009E1904" w:rsidRDefault="4367F6E1" w:rsidP="4367F6E1">
            <w:pPr>
              <w:spacing w:line="216" w:lineRule="auto"/>
              <w:ind w:left="141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8:10-9:00班會時間</w:t>
            </w:r>
          </w:p>
        </w:tc>
        <w:tc>
          <w:tcPr>
            <w:tcW w:w="6900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2F277010" w14:textId="67EB9705" w:rsidR="009E1904" w:rsidRDefault="4367F6E1" w:rsidP="4367F6E1">
            <w:pPr>
              <w:numPr>
                <w:ilvl w:val="0"/>
                <w:numId w:val="3"/>
              </w:numPr>
              <w:spacing w:line="216" w:lineRule="auto"/>
              <w:ind w:left="425" w:hanging="283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候選人應於5月2</w:t>
            </w:r>
            <w:r w:rsidR="0067147D">
              <w:rPr>
                <w:rFonts w:ascii="標楷體" w:eastAsia="標楷體" w:hAnsi="標楷體" w:cs="標楷體" w:hint="eastAsia"/>
              </w:rPr>
              <w:t>0</w:t>
            </w:r>
            <w:r w:rsidRPr="4367F6E1">
              <w:rPr>
                <w:rFonts w:ascii="標楷體" w:eastAsia="標楷體" w:hAnsi="標楷體" w:cs="標楷體"/>
              </w:rPr>
              <w:t>日（一）7:50前至四維樓2樓會議室洽選委會報到，8:10準時向各班大屏進行政見發表直播。</w:t>
            </w:r>
          </w:p>
          <w:p w14:paraId="1702ED68" w14:textId="77777777" w:rsidR="009E1904" w:rsidRDefault="4367F6E1" w:rsidP="4367F6E1">
            <w:pPr>
              <w:numPr>
                <w:ilvl w:val="0"/>
                <w:numId w:val="3"/>
              </w:numPr>
              <w:spacing w:line="216" w:lineRule="auto"/>
              <w:ind w:left="425" w:hanging="283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請各班班長先將大屏開啟並調整至適當音量。</w:t>
            </w:r>
          </w:p>
        </w:tc>
      </w:tr>
      <w:tr w:rsidR="009E1904" w14:paraId="6BCC1B69" w14:textId="77777777" w:rsidTr="4367F6E1">
        <w:trPr>
          <w:trHeight w:val="416"/>
          <w:jc w:val="center"/>
        </w:trPr>
        <w:tc>
          <w:tcPr>
            <w:tcW w:w="1215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36699947" w14:textId="77777777" w:rsidR="009E1904" w:rsidRDefault="4367F6E1" w:rsidP="4367F6E1">
            <w:pPr>
              <w:spacing w:line="216" w:lineRule="auto"/>
              <w:ind w:right="36"/>
              <w:jc w:val="center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投票</w:t>
            </w:r>
          </w:p>
        </w:tc>
        <w:tc>
          <w:tcPr>
            <w:tcW w:w="2625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0C29FBC8" w14:textId="16DE7716" w:rsidR="009E1904" w:rsidRDefault="4367F6E1" w:rsidP="00E9570C">
            <w:pPr>
              <w:spacing w:line="216" w:lineRule="auto"/>
              <w:ind w:left="141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11</w:t>
            </w:r>
            <w:r w:rsidR="00E9570C">
              <w:rPr>
                <w:rFonts w:ascii="標楷體" w:eastAsia="標楷體" w:hAnsi="標楷體" w:cs="標楷體" w:hint="eastAsia"/>
              </w:rPr>
              <w:t>3</w:t>
            </w:r>
            <w:r w:rsidRPr="4367F6E1">
              <w:rPr>
                <w:rFonts w:ascii="標楷體" w:eastAsia="標楷體" w:hAnsi="標楷體" w:cs="標楷體"/>
              </w:rPr>
              <w:t>年5月20日（一）</w:t>
            </w:r>
          </w:p>
          <w:p w14:paraId="41ACE9F8" w14:textId="77777777" w:rsidR="009E1904" w:rsidRDefault="4367F6E1" w:rsidP="4367F6E1">
            <w:pPr>
              <w:spacing w:line="216" w:lineRule="auto"/>
              <w:ind w:left="141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8:10-16:30</w:t>
            </w:r>
          </w:p>
        </w:tc>
        <w:tc>
          <w:tcPr>
            <w:tcW w:w="6900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21989F6B" w14:textId="77777777" w:rsidR="009E1904" w:rsidRDefault="4367F6E1" w:rsidP="4367F6E1">
            <w:pPr>
              <w:numPr>
                <w:ilvl w:val="0"/>
                <w:numId w:val="2"/>
              </w:numPr>
              <w:spacing w:line="216" w:lineRule="auto"/>
              <w:ind w:left="425" w:hanging="283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請同學於規定時間內進行投票，不得亮票或進行其他不公平之選舉行為。</w:t>
            </w:r>
          </w:p>
          <w:p w14:paraId="77289AEB" w14:textId="245F8426" w:rsidR="009E1904" w:rsidRPr="0031135B" w:rsidRDefault="4367F6E1" w:rsidP="0031135B">
            <w:pPr>
              <w:numPr>
                <w:ilvl w:val="0"/>
                <w:numId w:val="2"/>
              </w:numPr>
              <w:spacing w:line="216" w:lineRule="auto"/>
              <w:ind w:left="425" w:hanging="283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線上投票如遇操作或系統問題，可於投票期限內洽詢選委會</w:t>
            </w:r>
            <w:r w:rsidRPr="4367F6E1">
              <w:rPr>
                <w:rFonts w:ascii="標楷體" w:eastAsia="標楷體" w:hAnsi="標楷體" w:cs="標楷體"/>
              </w:rPr>
              <w:lastRenderedPageBreak/>
              <w:t>負責人：</w:t>
            </w:r>
            <w:r w:rsidR="0031135B">
              <w:rPr>
                <w:rFonts w:ascii="標楷體" w:eastAsia="標楷體" w:hAnsi="標楷體" w:cs="標楷體" w:hint="eastAsia"/>
              </w:rPr>
              <w:t>218 邱鼎富</w:t>
            </w:r>
            <w:r w:rsidRPr="0031135B">
              <w:rPr>
                <w:rFonts w:ascii="標楷體" w:eastAsia="標楷體" w:hAnsi="標楷體" w:cs="標楷體"/>
              </w:rPr>
              <w:t>。</w:t>
            </w:r>
          </w:p>
        </w:tc>
      </w:tr>
      <w:tr w:rsidR="009E1904" w14:paraId="1ABC6E45" w14:textId="77777777" w:rsidTr="4367F6E1">
        <w:trPr>
          <w:trHeight w:val="47"/>
          <w:jc w:val="center"/>
        </w:trPr>
        <w:tc>
          <w:tcPr>
            <w:tcW w:w="1215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104476AB" w14:textId="77777777" w:rsidR="009E1904" w:rsidRDefault="4367F6E1" w:rsidP="4367F6E1">
            <w:pPr>
              <w:spacing w:line="216" w:lineRule="auto"/>
              <w:ind w:right="36"/>
              <w:jc w:val="center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lastRenderedPageBreak/>
              <w:t>開票</w:t>
            </w:r>
          </w:p>
        </w:tc>
        <w:tc>
          <w:tcPr>
            <w:tcW w:w="2625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2D894AC6" w14:textId="4E1D7EEF" w:rsidR="009E1904" w:rsidRDefault="4367F6E1" w:rsidP="4367F6E1">
            <w:pPr>
              <w:spacing w:line="216" w:lineRule="auto"/>
              <w:ind w:left="141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11</w:t>
            </w:r>
            <w:r w:rsidR="00E9570C">
              <w:rPr>
                <w:rFonts w:ascii="標楷體" w:eastAsia="標楷體" w:hAnsi="標楷體" w:cs="標楷體" w:hint="eastAsia"/>
              </w:rPr>
              <w:t>3</w:t>
            </w:r>
            <w:r w:rsidRPr="4367F6E1">
              <w:rPr>
                <w:rFonts w:ascii="標楷體" w:eastAsia="標楷體" w:hAnsi="標楷體" w:cs="標楷體"/>
              </w:rPr>
              <w:t>年月5月2</w:t>
            </w:r>
            <w:r w:rsidR="0067147D">
              <w:rPr>
                <w:rFonts w:ascii="標楷體" w:eastAsia="標楷體" w:hAnsi="標楷體" w:cs="標楷體" w:hint="eastAsia"/>
              </w:rPr>
              <w:t>0</w:t>
            </w:r>
            <w:r w:rsidRPr="4367F6E1">
              <w:rPr>
                <w:rFonts w:ascii="標楷體" w:eastAsia="標楷體" w:hAnsi="標楷體" w:cs="標楷體"/>
              </w:rPr>
              <w:t>日（一）17:00前</w:t>
            </w:r>
          </w:p>
        </w:tc>
        <w:tc>
          <w:tcPr>
            <w:tcW w:w="6900" w:type="dxa"/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070660CE" w14:textId="751F49C2" w:rsidR="009E1904" w:rsidRDefault="4367F6E1" w:rsidP="4367F6E1">
            <w:pPr>
              <w:spacing w:line="216" w:lineRule="auto"/>
              <w:ind w:left="141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16:30後由選委會與班代以google meet共同開票，並確認當選組別，會議代碼同上（</w:t>
            </w:r>
            <w:proofErr w:type="spellStart"/>
            <w:r w:rsidR="00023222" w:rsidRPr="00023222">
              <w:rPr>
                <w:rFonts w:ascii="標楷體" w:eastAsia="標楷體" w:hAnsi="標楷體" w:cs="標楷體"/>
              </w:rPr>
              <w:t>kwc-bvhv-spa</w:t>
            </w:r>
            <w:proofErr w:type="spellEnd"/>
            <w:r w:rsidRPr="4367F6E1">
              <w:rPr>
                <w:rFonts w:ascii="標楷體" w:eastAsia="標楷體" w:hAnsi="標楷體" w:cs="標楷體"/>
              </w:rPr>
              <w:t>）。</w:t>
            </w:r>
          </w:p>
        </w:tc>
      </w:tr>
      <w:tr w:rsidR="009E1904" w14:paraId="523E6415" w14:textId="77777777" w:rsidTr="4367F6E1">
        <w:trPr>
          <w:trHeight w:val="255"/>
          <w:jc w:val="center"/>
        </w:trPr>
        <w:tc>
          <w:tcPr>
            <w:tcW w:w="1215" w:type="dxa"/>
            <w:tcBorders>
              <w:bottom w:val="single" w:sz="12" w:space="0" w:color="000000" w:themeColor="text1"/>
            </w:tcBorders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49DEFFB8" w14:textId="77777777" w:rsidR="009E1904" w:rsidRDefault="4367F6E1" w:rsidP="4367F6E1">
            <w:pPr>
              <w:spacing w:line="216" w:lineRule="auto"/>
              <w:ind w:right="36"/>
              <w:jc w:val="center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公佈當選</w:t>
            </w:r>
          </w:p>
        </w:tc>
        <w:tc>
          <w:tcPr>
            <w:tcW w:w="2625" w:type="dxa"/>
            <w:tcBorders>
              <w:bottom w:val="single" w:sz="12" w:space="0" w:color="000000" w:themeColor="text1"/>
            </w:tcBorders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0B050798" w14:textId="530172A2" w:rsidR="009E1904" w:rsidRDefault="4367F6E1" w:rsidP="4367F6E1">
            <w:pPr>
              <w:spacing w:line="216" w:lineRule="auto"/>
              <w:ind w:left="141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11</w:t>
            </w:r>
            <w:r w:rsidR="00E9570C">
              <w:rPr>
                <w:rFonts w:ascii="標楷體" w:eastAsia="標楷體" w:hAnsi="標楷體" w:cs="標楷體" w:hint="eastAsia"/>
              </w:rPr>
              <w:t>3</w:t>
            </w:r>
            <w:r w:rsidRPr="4367F6E1">
              <w:rPr>
                <w:rFonts w:ascii="標楷體" w:eastAsia="標楷體" w:hAnsi="標楷體" w:cs="標楷體"/>
              </w:rPr>
              <w:t>年5月2</w:t>
            </w:r>
            <w:r w:rsidR="0067147D">
              <w:rPr>
                <w:rFonts w:ascii="標楷體" w:eastAsia="標楷體" w:hAnsi="標楷體" w:cs="標楷體" w:hint="eastAsia"/>
              </w:rPr>
              <w:t>1</w:t>
            </w:r>
            <w:r w:rsidRPr="4367F6E1">
              <w:rPr>
                <w:rFonts w:ascii="標楷體" w:eastAsia="標楷體" w:hAnsi="標楷體" w:cs="標楷體"/>
              </w:rPr>
              <w:t>日（</w:t>
            </w:r>
            <w:r w:rsidR="0067147D">
              <w:rPr>
                <w:rFonts w:ascii="標楷體" w:eastAsia="標楷體" w:hAnsi="標楷體" w:cs="標楷體" w:hint="eastAsia"/>
              </w:rPr>
              <w:t>二）</w:t>
            </w:r>
            <w:r w:rsidRPr="4367F6E1">
              <w:rPr>
                <w:rFonts w:ascii="標楷體" w:eastAsia="標楷體" w:hAnsi="標楷體" w:cs="標楷體"/>
              </w:rPr>
              <w:t>16:20前</w:t>
            </w:r>
          </w:p>
        </w:tc>
        <w:tc>
          <w:tcPr>
            <w:tcW w:w="6900" w:type="dxa"/>
            <w:tcBorders>
              <w:bottom w:val="single" w:sz="12" w:space="0" w:color="000000" w:themeColor="text1"/>
            </w:tcBorders>
            <w:tcMar>
              <w:top w:w="-56" w:type="dxa"/>
              <w:left w:w="-56" w:type="dxa"/>
              <w:bottom w:w="-56" w:type="dxa"/>
              <w:right w:w="-56" w:type="dxa"/>
            </w:tcMar>
            <w:vAlign w:val="center"/>
          </w:tcPr>
          <w:p w14:paraId="5B010C36" w14:textId="77777777" w:rsidR="009E1904" w:rsidRDefault="4367F6E1" w:rsidP="4367F6E1">
            <w:pPr>
              <w:spacing w:line="216" w:lineRule="auto"/>
              <w:ind w:left="141"/>
              <w:rPr>
                <w:rFonts w:ascii="標楷體" w:eastAsia="標楷體" w:hAnsi="標楷體" w:cs="標楷體"/>
              </w:rPr>
            </w:pPr>
            <w:r w:rsidRPr="4367F6E1">
              <w:rPr>
                <w:rFonts w:ascii="標楷體" w:eastAsia="標楷體" w:hAnsi="標楷體" w:cs="標楷體"/>
              </w:rPr>
              <w:t>將於學校網站首頁及學務處外公佈欄發佈當選公告。</w:t>
            </w:r>
          </w:p>
        </w:tc>
      </w:tr>
    </w:tbl>
    <w:p w14:paraId="3E926C1F" w14:textId="6C8856F8" w:rsidR="009E1904" w:rsidRDefault="0010187F">
      <w:pPr>
        <w:spacing w:line="216" w:lineRule="auto"/>
        <w:ind w:left="566" w:hanging="566"/>
        <w:rPr>
          <w:rFonts w:ascii="標楷體" w:eastAsia="標楷體" w:hAnsi="標楷體" w:cs="標楷體"/>
          <w:sz w:val="26"/>
          <w:szCs w:val="26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6"/>
          <w:szCs w:val="26"/>
        </w:rPr>
        <w:t>八、本計畫經選舉委員會通過後實施，</w:t>
      </w:r>
      <w:r w:rsidR="0067147D">
        <w:rPr>
          <w:rFonts w:ascii="標楷體" w:eastAsia="標楷體" w:hAnsi="標楷體" w:cs="標楷體" w:hint="eastAsia"/>
          <w:sz w:val="26"/>
          <w:szCs w:val="26"/>
        </w:rPr>
        <w:t>併送</w:t>
      </w:r>
      <w:r w:rsidR="00B4540B">
        <w:rPr>
          <w:rFonts w:ascii="標楷體" w:eastAsia="標楷體" w:hAnsi="標楷體" w:cs="標楷體" w:hint="eastAsia"/>
          <w:sz w:val="26"/>
          <w:szCs w:val="26"/>
        </w:rPr>
        <w:t>學校備查</w:t>
      </w:r>
      <w:r>
        <w:rPr>
          <w:rFonts w:ascii="標楷體" w:eastAsia="標楷體" w:hAnsi="標楷體" w:cs="標楷體"/>
          <w:sz w:val="26"/>
          <w:szCs w:val="26"/>
        </w:rPr>
        <w:t>。</w:t>
      </w:r>
      <w:r>
        <w:br w:type="page"/>
      </w:r>
    </w:p>
    <w:p w14:paraId="124AA9B8" w14:textId="77777777" w:rsidR="009E1904" w:rsidRDefault="009E1904">
      <w:pPr>
        <w:spacing w:line="216" w:lineRule="auto"/>
        <w:ind w:left="566" w:hanging="566"/>
        <w:rPr>
          <w:rFonts w:ascii="標楷體" w:eastAsia="標楷體" w:hAnsi="標楷體" w:cs="標楷體"/>
          <w:sz w:val="26"/>
          <w:szCs w:val="26"/>
        </w:rPr>
      </w:pPr>
      <w:bookmarkStart w:id="1" w:name="_heading=h.w7n6e7la0nfp" w:colFirst="0" w:colLast="0"/>
      <w:bookmarkEnd w:id="1"/>
    </w:p>
    <w:p w14:paraId="555DC41F" w14:textId="065C3921" w:rsidR="009E1904" w:rsidRDefault="0010187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臺北市立成功高級中學班級代表聯席會（代聯會）第6</w:t>
      </w:r>
      <w:r w:rsidR="003D077F">
        <w:rPr>
          <w:rFonts w:ascii="標楷體" w:eastAsia="標楷體" w:hAnsi="標楷體" w:cs="標楷體" w:hint="eastAsia"/>
          <w:b/>
          <w:sz w:val="28"/>
          <w:szCs w:val="28"/>
        </w:rPr>
        <w:t>9</w:t>
      </w:r>
      <w:r>
        <w:rPr>
          <w:rFonts w:ascii="標楷體" w:eastAsia="標楷體" w:hAnsi="標楷體" w:cs="標楷體"/>
          <w:b/>
          <w:sz w:val="28"/>
          <w:szCs w:val="28"/>
        </w:rPr>
        <w:t>屆正副主席候選人登記表格</w:t>
      </w:r>
    </w:p>
    <w:tbl>
      <w:tblPr>
        <w:tblStyle w:val="ad"/>
        <w:tblW w:w="1046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52"/>
        <w:gridCol w:w="1843"/>
        <w:gridCol w:w="142"/>
        <w:gridCol w:w="567"/>
        <w:gridCol w:w="1418"/>
        <w:gridCol w:w="1216"/>
        <w:gridCol w:w="1844"/>
        <w:gridCol w:w="170"/>
        <w:gridCol w:w="538"/>
        <w:gridCol w:w="1477"/>
      </w:tblGrid>
      <w:tr w:rsidR="009E1904" w14:paraId="7F1B5750" w14:textId="77777777">
        <w:trPr>
          <w:trHeight w:val="120"/>
          <w:jc w:val="center"/>
        </w:trPr>
        <w:tc>
          <w:tcPr>
            <w:tcW w:w="52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9AFA8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主席</w:t>
            </w:r>
          </w:p>
        </w:tc>
        <w:tc>
          <w:tcPr>
            <w:tcW w:w="524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8412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副主席</w:t>
            </w:r>
          </w:p>
        </w:tc>
      </w:tr>
      <w:tr w:rsidR="009E1904" w14:paraId="7FE954BA" w14:textId="77777777">
        <w:trPr>
          <w:trHeight w:val="720"/>
          <w:jc w:val="center"/>
        </w:trPr>
        <w:tc>
          <w:tcPr>
            <w:tcW w:w="1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1A1C8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班級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84A1B" w14:textId="77777777" w:rsidR="009E1904" w:rsidRDefault="009E190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1A9F961F" w14:textId="77777777" w:rsidR="009E1904" w:rsidRDefault="009E190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EF275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座號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727C" w14:textId="77777777" w:rsidR="009E1904" w:rsidRDefault="009E190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BBD1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班級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0050" w14:textId="77777777" w:rsidR="009E1904" w:rsidRDefault="009E190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42AEF087" w14:textId="77777777" w:rsidR="009E1904" w:rsidRDefault="009E190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4CD3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座號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61610" w14:textId="77777777" w:rsidR="009E1904" w:rsidRDefault="009E190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9E1904" w14:paraId="0508535F" w14:textId="77777777">
        <w:trPr>
          <w:trHeight w:val="893"/>
          <w:jc w:val="center"/>
        </w:trPr>
        <w:tc>
          <w:tcPr>
            <w:tcW w:w="1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45995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8643" w14:textId="77777777" w:rsidR="009E1904" w:rsidRDefault="009E190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B014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ACC9" w14:textId="77777777" w:rsidR="009E1904" w:rsidRDefault="009E190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9E1904" w14:paraId="30182A99" w14:textId="77777777">
        <w:trPr>
          <w:trHeight w:val="3011"/>
          <w:jc w:val="center"/>
        </w:trPr>
        <w:tc>
          <w:tcPr>
            <w:tcW w:w="1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0768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具體經歷</w:t>
            </w:r>
          </w:p>
          <w:p w14:paraId="76EFDFFA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（條列）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6767" w14:textId="77777777" w:rsidR="009E1904" w:rsidRDefault="009E19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BA1A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具體經歷</w:t>
            </w:r>
          </w:p>
          <w:p w14:paraId="585F4FA2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（條列）</w:t>
            </w:r>
          </w:p>
        </w:tc>
        <w:tc>
          <w:tcPr>
            <w:tcW w:w="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F209" w14:textId="77777777" w:rsidR="009E1904" w:rsidRDefault="009E19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9E1904" w14:paraId="02ECF0ED" w14:textId="77777777">
        <w:trPr>
          <w:trHeight w:val="325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6F591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核章</w:t>
            </w:r>
          </w:p>
          <w:p w14:paraId="33A7882E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（主席）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011A5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家長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C4FB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導師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E8315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核章</w:t>
            </w:r>
          </w:p>
          <w:p w14:paraId="6FF7BBC8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(副主席)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BCADD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家長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46A5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導師</w:t>
            </w:r>
          </w:p>
        </w:tc>
      </w:tr>
      <w:tr w:rsidR="009E1904" w14:paraId="15EB3F91" w14:textId="77777777">
        <w:trPr>
          <w:trHeight w:val="996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646D" w14:textId="77777777" w:rsidR="009E1904" w:rsidRDefault="009E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08981" w14:textId="77777777" w:rsidR="009E1904" w:rsidRDefault="009E1904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1DE2" w14:textId="77777777" w:rsidR="009E1904" w:rsidRDefault="009E190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6966" w14:textId="77777777" w:rsidR="009E1904" w:rsidRDefault="009E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B6976" w14:textId="77777777" w:rsidR="009E1904" w:rsidRDefault="009E190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B3FF" w14:textId="77777777" w:rsidR="009E1904" w:rsidRDefault="009E190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9E1904" w14:paraId="18B505F0" w14:textId="77777777">
        <w:trPr>
          <w:trHeight w:val="4216"/>
          <w:jc w:val="center"/>
        </w:trPr>
        <w:tc>
          <w:tcPr>
            <w:tcW w:w="1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4FF3" w14:textId="77777777" w:rsidR="009E1904" w:rsidRDefault="0010187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政見</w:t>
            </w:r>
          </w:p>
        </w:tc>
        <w:tc>
          <w:tcPr>
            <w:tcW w:w="9215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18E8" w14:textId="7137C99A" w:rsidR="009E1904" w:rsidRDefault="00CC16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</w:rPr>
              <w:t>請考量可行性，以條列方式具體敘述。</w:t>
            </w:r>
            <w:r>
              <w:rPr>
                <w:rFonts w:ascii="標楷體" w:eastAsia="標楷體" w:hAnsi="標楷體" w:cs="標楷體" w:hint="eastAsia"/>
                <w:b/>
              </w:rPr>
              <w:t>)</w:t>
            </w:r>
          </w:p>
          <w:p w14:paraId="40B27165" w14:textId="77777777" w:rsidR="009E1904" w:rsidRDefault="009E19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</w:tbl>
    <w:p w14:paraId="73B17E48" w14:textId="773E1B89" w:rsidR="009E1904" w:rsidRPr="00A65F75" w:rsidRDefault="0010187F">
      <w:pPr>
        <w:jc w:val="both"/>
        <w:rPr>
          <w:rFonts w:ascii="標楷體" w:eastAsia="標楷體" w:hAnsi="標楷體" w:cs="標楷體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</w:rPr>
        <w:t>本表核章後請於11</w:t>
      </w:r>
      <w:r w:rsidR="00B4540B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年</w:t>
      </w:r>
      <w:r w:rsidR="00B4540B">
        <w:rPr>
          <w:rFonts w:ascii="標楷體" w:eastAsia="標楷體" w:hAnsi="標楷體" w:cs="標楷體" w:hint="eastAsia"/>
        </w:rPr>
        <w:t>5月7</w:t>
      </w:r>
      <w:r>
        <w:rPr>
          <w:rFonts w:ascii="標楷體" w:eastAsia="標楷體" w:hAnsi="標楷體" w:cs="標楷體"/>
        </w:rPr>
        <w:t>日（</w:t>
      </w:r>
      <w:r w:rsidR="00B4540B"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）12：30前，繳交紙本至訓育組，同時將電子檔E-mail至。逾期不予受理報名，並請參選人務必詳閱選舉各項規定。</w:t>
      </w:r>
    </w:p>
    <w:sectPr w:rsidR="009E1904" w:rsidRPr="00A65F75"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2263" w14:textId="77777777" w:rsidR="00825CC9" w:rsidRDefault="00825CC9" w:rsidP="000964C0">
      <w:r>
        <w:separator/>
      </w:r>
    </w:p>
  </w:endnote>
  <w:endnote w:type="continuationSeparator" w:id="0">
    <w:p w14:paraId="643116BA" w14:textId="77777777" w:rsidR="00825CC9" w:rsidRDefault="00825CC9" w:rsidP="0009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7243" w14:textId="77777777" w:rsidR="00825CC9" w:rsidRDefault="00825CC9" w:rsidP="000964C0">
      <w:r>
        <w:separator/>
      </w:r>
    </w:p>
  </w:footnote>
  <w:footnote w:type="continuationSeparator" w:id="0">
    <w:p w14:paraId="2CEC996E" w14:textId="77777777" w:rsidR="00825CC9" w:rsidRDefault="00825CC9" w:rsidP="0009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2DD8"/>
    <w:multiLevelType w:val="multilevel"/>
    <w:tmpl w:val="D96E05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4731A8"/>
    <w:multiLevelType w:val="multilevel"/>
    <w:tmpl w:val="8AEE48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598790D"/>
    <w:multiLevelType w:val="multilevel"/>
    <w:tmpl w:val="8E3C3068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7F07CA5"/>
    <w:multiLevelType w:val="multilevel"/>
    <w:tmpl w:val="54FA81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89732B"/>
    <w:multiLevelType w:val="multilevel"/>
    <w:tmpl w:val="0922B8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84D5445"/>
    <w:multiLevelType w:val="multilevel"/>
    <w:tmpl w:val="65CA52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68131102">
    <w:abstractNumId w:val="4"/>
  </w:num>
  <w:num w:numId="2" w16cid:durableId="715276025">
    <w:abstractNumId w:val="5"/>
  </w:num>
  <w:num w:numId="3" w16cid:durableId="143279581">
    <w:abstractNumId w:val="0"/>
  </w:num>
  <w:num w:numId="4" w16cid:durableId="1245263432">
    <w:abstractNumId w:val="1"/>
  </w:num>
  <w:num w:numId="5" w16cid:durableId="1458911831">
    <w:abstractNumId w:val="2"/>
  </w:num>
  <w:num w:numId="6" w16cid:durableId="1075931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04"/>
    <w:rsid w:val="00023222"/>
    <w:rsid w:val="00024FFD"/>
    <w:rsid w:val="00047478"/>
    <w:rsid w:val="000964C0"/>
    <w:rsid w:val="0010187F"/>
    <w:rsid w:val="001A6DA3"/>
    <w:rsid w:val="002545C6"/>
    <w:rsid w:val="00280322"/>
    <w:rsid w:val="002F467C"/>
    <w:rsid w:val="0031135B"/>
    <w:rsid w:val="003D077F"/>
    <w:rsid w:val="003D694E"/>
    <w:rsid w:val="004F4253"/>
    <w:rsid w:val="006620B6"/>
    <w:rsid w:val="0067147D"/>
    <w:rsid w:val="007679A8"/>
    <w:rsid w:val="007B57F4"/>
    <w:rsid w:val="00825CC9"/>
    <w:rsid w:val="008D3961"/>
    <w:rsid w:val="0096403E"/>
    <w:rsid w:val="009A6A99"/>
    <w:rsid w:val="009E1904"/>
    <w:rsid w:val="00A64B91"/>
    <w:rsid w:val="00A65F75"/>
    <w:rsid w:val="00A90BE1"/>
    <w:rsid w:val="00B4540B"/>
    <w:rsid w:val="00CC1656"/>
    <w:rsid w:val="00E12F62"/>
    <w:rsid w:val="00E214A4"/>
    <w:rsid w:val="00E9570C"/>
    <w:rsid w:val="00ED128E"/>
    <w:rsid w:val="00F42899"/>
    <w:rsid w:val="00FB0D0C"/>
    <w:rsid w:val="00FD126C"/>
    <w:rsid w:val="4367F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14CF7"/>
  <w15:docId w15:val="{BE32BB66-6DEF-4BF7-A066-103ADDC6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0EE"/>
    <w:rPr>
      <w:rFonts w:eastAsia="PMingLiU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CD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2529"/>
    <w:rPr>
      <w:rFonts w:ascii="Calibri" w:eastAsia="PMingLiU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2529"/>
    <w:rPr>
      <w:rFonts w:ascii="Calibri" w:eastAsia="PMingLiU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CD2529"/>
    <w:rPr>
      <w:color w:val="0563C1" w:themeColor="hyperlink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ae">
    <w:name w:val="Unresolved Mention"/>
    <w:basedOn w:val="a0"/>
    <w:uiPriority w:val="99"/>
    <w:semiHidden/>
    <w:unhideWhenUsed/>
    <w:rsid w:val="008D3961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1A6D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RZKkz70SObECEDFg5jYzqywjYQ==">AMUW2mWuLgqaHObSJVLoK1vlMshdY93xeI9ai/Gfg34hWSgtpMsNu/vEUPYxFW1Pk351JR8dy30IAOSSzKKzqm4+YtXPbOlohXezZOy5urqOudkshV2BXrQbaAd6VI4XXt+Lme0vY4OmkPNHcENiDZvcK2rkV8rQeQ==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鼎富 邱</cp:lastModifiedBy>
  <cp:revision>2</cp:revision>
  <dcterms:created xsi:type="dcterms:W3CDTF">2024-04-29T08:59:00Z</dcterms:created>
  <dcterms:modified xsi:type="dcterms:W3CDTF">2024-04-29T08:59:00Z</dcterms:modified>
</cp:coreProperties>
</file>